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3B81C" w14:textId="77777777" w:rsidR="008D36FD" w:rsidRPr="00517904" w:rsidRDefault="008D36FD" w:rsidP="000321D8">
      <w:pPr>
        <w:tabs>
          <w:tab w:val="center" w:pos="4513"/>
        </w:tabs>
        <w:spacing w:line="276" w:lineRule="auto"/>
        <w:jc w:val="both"/>
        <w:rPr>
          <w:rFonts w:ascii="Arial" w:hAnsi="Arial" w:cs="Arial"/>
          <w:sz w:val="21"/>
          <w:szCs w:val="21"/>
        </w:rPr>
      </w:pPr>
      <w:r w:rsidRPr="00517904">
        <w:rPr>
          <w:rFonts w:ascii="Arial" w:hAnsi="Arial" w:cs="Arial"/>
          <w:noProof/>
          <w:sz w:val="21"/>
          <w:szCs w:val="21"/>
        </w:rPr>
        <w:drawing>
          <wp:anchor distT="0" distB="0" distL="114300" distR="114300" simplePos="0" relativeHeight="251660288" behindDoc="1" locked="0" layoutInCell="1" allowOverlap="1" wp14:anchorId="7B0D081B" wp14:editId="3DFCDAB0">
            <wp:simplePos x="0" y="0"/>
            <wp:positionH relativeFrom="column">
              <wp:posOffset>1946910</wp:posOffset>
            </wp:positionH>
            <wp:positionV relativeFrom="paragraph">
              <wp:posOffset>128270</wp:posOffset>
            </wp:positionV>
            <wp:extent cx="1764030" cy="1461770"/>
            <wp:effectExtent l="0" t="0" r="7620" b="5080"/>
            <wp:wrapTight wrapText="bothSides">
              <wp:wrapPolygon edited="0">
                <wp:start x="0" y="0"/>
                <wp:lineTo x="0" y="21394"/>
                <wp:lineTo x="21460" y="21394"/>
                <wp:lineTo x="21460" y="0"/>
                <wp:lineTo x="0" y="0"/>
              </wp:wrapPolygon>
            </wp:wrapTight>
            <wp:docPr id="11" name="Picture 11" descr="C:\Users\mfeeney\Google Drive\lisnag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eney\Google Drive\lisnagr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03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904">
        <w:rPr>
          <w:rFonts w:ascii="Arial" w:hAnsi="Arial" w:cs="Arial"/>
          <w:noProof/>
          <w:sz w:val="21"/>
          <w:szCs w:val="21"/>
          <w:lang w:eastAsia="en-IE"/>
        </w:rPr>
        <mc:AlternateContent>
          <mc:Choice Requires="wpg">
            <w:drawing>
              <wp:anchor distT="0" distB="0" distL="114300" distR="114300" simplePos="0" relativeHeight="251659264" behindDoc="1" locked="0" layoutInCell="1" allowOverlap="1" wp14:anchorId="285E548D" wp14:editId="45DE6B0E">
                <wp:simplePos x="0" y="0"/>
                <wp:positionH relativeFrom="page">
                  <wp:posOffset>461010</wp:posOffset>
                </wp:positionH>
                <wp:positionV relativeFrom="page">
                  <wp:posOffset>486410</wp:posOffset>
                </wp:positionV>
                <wp:extent cx="6664325" cy="9718675"/>
                <wp:effectExtent l="0" t="127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9718675"/>
                          <a:chOff x="0" y="0"/>
                          <a:chExt cx="68648" cy="91235"/>
                        </a:xfrm>
                      </wpg:grpSpPr>
                      <wps:wsp>
                        <wps:cNvPr id="8" name="Rectangle 194"/>
                        <wps:cNvSpPr>
                          <a:spLocks noChangeArrowheads="1"/>
                        </wps:cNvSpPr>
                        <wps:spPr bwMode="auto">
                          <a:xfrm>
                            <a:off x="0" y="0"/>
                            <a:ext cx="68580" cy="13716"/>
                          </a:xfrm>
                          <a:prstGeom prst="rect">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Rectangle 195"/>
                        <wps:cNvSpPr>
                          <a:spLocks noChangeArrowheads="1"/>
                        </wps:cNvSpPr>
                        <wps:spPr bwMode="auto">
                          <a:xfrm>
                            <a:off x="0" y="40943"/>
                            <a:ext cx="68580" cy="50292"/>
                          </a:xfrm>
                          <a:prstGeom prst="rect">
                            <a:avLst/>
                          </a:prstGeom>
                          <a:solidFill>
                            <a:srgbClr val="92D05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280304" w14:textId="77777777" w:rsidR="008D36FD" w:rsidRPr="00E833F6" w:rsidRDefault="008D36FD" w:rsidP="008D36FD">
                              <w:pPr>
                                <w:pStyle w:val="NoSpacing"/>
                                <w:spacing w:before="120"/>
                                <w:jc w:val="center"/>
                                <w:rPr>
                                  <w:rFonts w:ascii="Sassoon Infant Std" w:hAnsi="Sassoon Infant Std"/>
                                  <w:color w:val="FFFFFF"/>
                                  <w:lang w:val="en-IE"/>
                                </w:rPr>
                              </w:pPr>
                            </w:p>
                            <w:p w14:paraId="16087816" w14:textId="77777777" w:rsidR="008D36FD" w:rsidRPr="00E833F6" w:rsidRDefault="008D36FD" w:rsidP="008D36FD">
                              <w:pPr>
                                <w:pStyle w:val="NoSpacing"/>
                                <w:spacing w:before="120"/>
                                <w:jc w:val="center"/>
                                <w:rPr>
                                  <w:rFonts w:ascii="Sassoon Infant Std" w:hAnsi="Sassoon Infant Std"/>
                                  <w:color w:val="FFFFFF"/>
                                  <w:lang w:val="en-IE"/>
                                </w:rPr>
                              </w:pPr>
                            </w:p>
                            <w:p w14:paraId="5DF3B058" w14:textId="77777777" w:rsidR="008D36FD" w:rsidRPr="00E833F6" w:rsidRDefault="008D36FD" w:rsidP="008D36FD">
                              <w:pPr>
                                <w:pStyle w:val="NoSpacing"/>
                                <w:spacing w:before="120"/>
                                <w:jc w:val="center"/>
                                <w:rPr>
                                  <w:rFonts w:ascii="Sassoon Infant Std" w:hAnsi="Sassoon Infant Std"/>
                                  <w:color w:val="FFFFFF"/>
                                  <w:lang w:val="en-IE"/>
                                </w:rPr>
                              </w:pPr>
                            </w:p>
                            <w:p w14:paraId="68C0FD54" w14:textId="77777777" w:rsidR="008D36FD" w:rsidRPr="00E833F6" w:rsidRDefault="008D36FD" w:rsidP="008D36FD">
                              <w:pPr>
                                <w:pStyle w:val="NoSpacing"/>
                                <w:spacing w:before="120"/>
                                <w:jc w:val="center"/>
                                <w:rPr>
                                  <w:rFonts w:ascii="Sassoon Infant Std" w:hAnsi="Sassoon Infant Std"/>
                                  <w:color w:val="FFFFFF"/>
                                  <w:lang w:val="en-IE"/>
                                </w:rPr>
                              </w:pPr>
                            </w:p>
                            <w:p w14:paraId="4EC365CB" w14:textId="77777777" w:rsidR="008D36FD" w:rsidRPr="0088748D" w:rsidRDefault="008D36FD" w:rsidP="008D36FD">
                              <w:pPr>
                                <w:pStyle w:val="NoSpacing"/>
                                <w:spacing w:before="120"/>
                                <w:jc w:val="center"/>
                                <w:rPr>
                                  <w:rFonts w:ascii="Arial" w:hAnsi="Arial" w:cs="Arial"/>
                                  <w:color w:val="FFFFFF"/>
                                  <w:lang w:val="en-IE"/>
                                </w:rPr>
                              </w:pPr>
                              <w:r w:rsidRPr="0088748D">
                                <w:rPr>
                                  <w:rFonts w:ascii="Arial" w:hAnsi="Arial" w:cs="Arial"/>
                                  <w:color w:val="FFFFFF"/>
                                  <w:lang w:val="en-IE"/>
                                </w:rPr>
                                <w:t>Lisnagry N.S.</w:t>
                              </w:r>
                            </w:p>
                            <w:p w14:paraId="3924F443" w14:textId="77777777" w:rsidR="008D36FD" w:rsidRPr="0088748D" w:rsidRDefault="008D36FD" w:rsidP="008D36FD">
                              <w:pPr>
                                <w:pStyle w:val="NoSpacing"/>
                                <w:spacing w:before="120"/>
                                <w:jc w:val="center"/>
                                <w:rPr>
                                  <w:rFonts w:ascii="Arial" w:hAnsi="Arial" w:cs="Arial"/>
                                  <w:color w:val="FFFFFF"/>
                                  <w:lang w:val="en-IE"/>
                                </w:rPr>
                              </w:pPr>
                              <w:r w:rsidRPr="0088748D">
                                <w:rPr>
                                  <w:rFonts w:ascii="Arial" w:hAnsi="Arial" w:cs="Arial"/>
                                  <w:color w:val="FFFFFF"/>
                                  <w:lang w:val="en-IE"/>
                                </w:rPr>
                                <w:t>Lisnagry</w:t>
                              </w:r>
                            </w:p>
                            <w:p w14:paraId="59BB8E2C" w14:textId="77777777" w:rsidR="008D36FD" w:rsidRPr="0088748D" w:rsidRDefault="008D36FD" w:rsidP="008D36FD">
                              <w:pPr>
                                <w:pStyle w:val="NoSpacing"/>
                                <w:spacing w:before="120"/>
                                <w:jc w:val="center"/>
                                <w:rPr>
                                  <w:rFonts w:ascii="Arial" w:hAnsi="Arial" w:cs="Arial"/>
                                  <w:color w:val="FFFFFF"/>
                                </w:rPr>
                              </w:pPr>
                              <w:r w:rsidRPr="0088748D">
                                <w:rPr>
                                  <w:rFonts w:ascii="Arial" w:hAnsi="Arial" w:cs="Arial"/>
                                  <w:color w:val="FFFFFF"/>
                                  <w:lang w:val="en-IE"/>
                                </w:rPr>
                                <w:t>Co. Limerick</w:t>
                              </w:r>
                            </w:p>
                          </w:txbxContent>
                        </wps:txbx>
                        <wps:bodyPr rot="0" vert="horz" wrap="square" lIns="457200" tIns="731520" rIns="457200" bIns="457200" anchor="b" anchorCtr="0" upright="1">
                          <a:noAutofit/>
                        </wps:bodyPr>
                      </wps:wsp>
                      <wps:wsp>
                        <wps:cNvPr id="10" name="Text Box 196"/>
                        <wps:cNvSpPr txBox="1">
                          <a:spLocks noChangeArrowheads="1"/>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EF863F" w14:textId="77777777" w:rsidR="008D36FD" w:rsidRPr="0088748D" w:rsidRDefault="008D36FD" w:rsidP="008D36FD">
                              <w:pPr>
                                <w:pStyle w:val="NoSpacing"/>
                                <w:rPr>
                                  <w:rFonts w:ascii="Arial" w:hAnsi="Arial" w:cs="Arial"/>
                                  <w:caps/>
                                  <w:sz w:val="72"/>
                                  <w:szCs w:val="72"/>
                                </w:rPr>
                              </w:pPr>
                            </w:p>
                            <w:p w14:paraId="06FDE4B9" w14:textId="6A62047B" w:rsidR="008D36FD" w:rsidRDefault="00D53609" w:rsidP="008D36FD">
                              <w:pPr>
                                <w:pStyle w:val="NoSpacing"/>
                                <w:jc w:val="center"/>
                                <w:rPr>
                                  <w:rFonts w:ascii="Arial" w:hAnsi="Arial" w:cs="Arial"/>
                                  <w:caps/>
                                  <w:sz w:val="72"/>
                                  <w:szCs w:val="72"/>
                                </w:rPr>
                              </w:pPr>
                              <w:r>
                                <w:rPr>
                                  <w:rFonts w:ascii="Arial" w:hAnsi="Arial" w:cs="Arial"/>
                                  <w:caps/>
                                  <w:sz w:val="72"/>
                                  <w:szCs w:val="72"/>
                                </w:rPr>
                                <w:t>Bí Cineálta</w:t>
                              </w:r>
                              <w:r w:rsidR="008D36FD" w:rsidRPr="0088748D">
                                <w:rPr>
                                  <w:rFonts w:ascii="Arial" w:hAnsi="Arial" w:cs="Arial"/>
                                  <w:caps/>
                                  <w:sz w:val="72"/>
                                  <w:szCs w:val="72"/>
                                </w:rPr>
                                <w:t xml:space="preserve"> Policy</w:t>
                              </w:r>
                            </w:p>
                            <w:p w14:paraId="66CBBB39" w14:textId="6BF42BBC" w:rsidR="00DB5E3F" w:rsidRDefault="00DB5E3F" w:rsidP="008D36FD">
                              <w:pPr>
                                <w:pStyle w:val="NoSpacing"/>
                                <w:jc w:val="center"/>
                                <w:rPr>
                                  <w:rFonts w:ascii="Arial" w:hAnsi="Arial" w:cs="Arial"/>
                                  <w:caps/>
                                </w:rPr>
                              </w:pPr>
                              <w:r>
                                <w:rPr>
                                  <w:rFonts w:ascii="Arial" w:hAnsi="Arial" w:cs="Arial"/>
                                  <w:caps/>
                                </w:rPr>
                                <w:t>ver</w:t>
                              </w:r>
                              <w:r w:rsidR="00082001">
                                <w:rPr>
                                  <w:rFonts w:ascii="Arial" w:hAnsi="Arial" w:cs="Arial"/>
                                  <w:caps/>
                                </w:rPr>
                                <w:t>sion</w:t>
                              </w:r>
                              <w:r>
                                <w:rPr>
                                  <w:rFonts w:ascii="Arial" w:hAnsi="Arial" w:cs="Arial"/>
                                  <w:caps/>
                                </w:rPr>
                                <w:t xml:space="preserve"> 1.</w:t>
                              </w:r>
                              <w:r w:rsidR="007F165F">
                                <w:rPr>
                                  <w:rFonts w:ascii="Arial" w:hAnsi="Arial" w:cs="Arial"/>
                                  <w:caps/>
                                </w:rPr>
                                <w:t>1</w:t>
                              </w:r>
                            </w:p>
                            <w:p w14:paraId="365D1399" w14:textId="05706538" w:rsidR="00E354C2" w:rsidRPr="00DB5E3F" w:rsidRDefault="008C48EF" w:rsidP="008D36FD">
                              <w:pPr>
                                <w:pStyle w:val="NoSpacing"/>
                                <w:jc w:val="center"/>
                                <w:rPr>
                                  <w:rFonts w:ascii="Arial" w:hAnsi="Arial" w:cs="Arial"/>
                                  <w:caps/>
                                  <w:color w:val="5B9BD5"/>
                                </w:rPr>
                              </w:pPr>
                              <w:r>
                                <w:rPr>
                                  <w:rFonts w:ascii="Arial" w:hAnsi="Arial" w:cs="Arial"/>
                                  <w:caps/>
                                </w:rPr>
                                <w:t>5</w:t>
                              </w:r>
                              <w:r w:rsidR="00E354C2">
                                <w:rPr>
                                  <w:rFonts w:ascii="Arial" w:hAnsi="Arial" w:cs="Arial"/>
                                  <w:caps/>
                                </w:rPr>
                                <w:t>/</w:t>
                              </w:r>
                              <w:r>
                                <w:rPr>
                                  <w:rFonts w:ascii="Arial" w:hAnsi="Arial" w:cs="Arial"/>
                                  <w:caps/>
                                </w:rPr>
                                <w:t>6</w:t>
                              </w:r>
                              <w:r w:rsidR="00E354C2">
                                <w:rPr>
                                  <w:rFonts w:ascii="Arial" w:hAnsi="Arial" w:cs="Arial"/>
                                  <w:caps/>
                                </w:rPr>
                                <w:t>/25</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285E548D" id="Group 7" o:spid="_x0000_s1026" style="position:absolute;left:0;text-align:left;margin-left:36.3pt;margin-top:38.3pt;width:524.75pt;height:765.25pt;z-index:-251657216;mso-width-percent:882;mso-height-percent:909;mso-position-horizontal-relative:page;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" fillcolor="#92d050"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" fillcolor="#92d050" stroked="f" strokeweight="1pt">
                  <v:textbox inset="36pt,57.6pt,36pt,36pt">
                    <w:txbxContent>
                      <w:p w14:paraId="2C280304" w14:textId="77777777" w:rsidR="008D36FD" w:rsidRPr="00E833F6" w:rsidRDefault="008D36FD" w:rsidP="008D36FD">
                        <w:pPr>
                          <w:pStyle w:val="NoSpacing"/>
                          <w:spacing w:before="120"/>
                          <w:jc w:val="center"/>
                          <w:rPr>
                            <w:rFonts w:ascii="Sassoon Infant Std" w:hAnsi="Sassoon Infant Std"/>
                            <w:color w:val="FFFFFF"/>
                            <w:lang w:val="en-IE"/>
                          </w:rPr>
                        </w:pPr>
                      </w:p>
                      <w:p w14:paraId="16087816" w14:textId="77777777" w:rsidR="008D36FD" w:rsidRPr="00E833F6" w:rsidRDefault="008D36FD" w:rsidP="008D36FD">
                        <w:pPr>
                          <w:pStyle w:val="NoSpacing"/>
                          <w:spacing w:before="120"/>
                          <w:jc w:val="center"/>
                          <w:rPr>
                            <w:rFonts w:ascii="Sassoon Infant Std" w:hAnsi="Sassoon Infant Std"/>
                            <w:color w:val="FFFFFF"/>
                            <w:lang w:val="en-IE"/>
                          </w:rPr>
                        </w:pPr>
                      </w:p>
                      <w:p w14:paraId="5DF3B058" w14:textId="77777777" w:rsidR="008D36FD" w:rsidRPr="00E833F6" w:rsidRDefault="008D36FD" w:rsidP="008D36FD">
                        <w:pPr>
                          <w:pStyle w:val="NoSpacing"/>
                          <w:spacing w:before="120"/>
                          <w:jc w:val="center"/>
                          <w:rPr>
                            <w:rFonts w:ascii="Sassoon Infant Std" w:hAnsi="Sassoon Infant Std"/>
                            <w:color w:val="FFFFFF"/>
                            <w:lang w:val="en-IE"/>
                          </w:rPr>
                        </w:pPr>
                      </w:p>
                      <w:p w14:paraId="68C0FD54" w14:textId="77777777" w:rsidR="008D36FD" w:rsidRPr="00E833F6" w:rsidRDefault="008D36FD" w:rsidP="008D36FD">
                        <w:pPr>
                          <w:pStyle w:val="NoSpacing"/>
                          <w:spacing w:before="120"/>
                          <w:jc w:val="center"/>
                          <w:rPr>
                            <w:rFonts w:ascii="Sassoon Infant Std" w:hAnsi="Sassoon Infant Std"/>
                            <w:color w:val="FFFFFF"/>
                            <w:lang w:val="en-IE"/>
                          </w:rPr>
                        </w:pPr>
                      </w:p>
                      <w:p w14:paraId="4EC365CB" w14:textId="77777777" w:rsidR="008D36FD" w:rsidRPr="0088748D" w:rsidRDefault="008D36FD" w:rsidP="008D36FD">
                        <w:pPr>
                          <w:pStyle w:val="NoSpacing"/>
                          <w:spacing w:before="120"/>
                          <w:jc w:val="center"/>
                          <w:rPr>
                            <w:rFonts w:ascii="Arial" w:hAnsi="Arial" w:cs="Arial"/>
                            <w:color w:val="FFFFFF"/>
                            <w:lang w:val="en-IE"/>
                          </w:rPr>
                        </w:pPr>
                        <w:proofErr w:type="spellStart"/>
                        <w:r w:rsidRPr="0088748D">
                          <w:rPr>
                            <w:rFonts w:ascii="Arial" w:hAnsi="Arial" w:cs="Arial"/>
                            <w:color w:val="FFFFFF"/>
                            <w:lang w:val="en-IE"/>
                          </w:rPr>
                          <w:t>Lisnagry</w:t>
                        </w:r>
                        <w:proofErr w:type="spellEnd"/>
                        <w:r w:rsidRPr="0088748D">
                          <w:rPr>
                            <w:rFonts w:ascii="Arial" w:hAnsi="Arial" w:cs="Arial"/>
                            <w:color w:val="FFFFFF"/>
                            <w:lang w:val="en-IE"/>
                          </w:rPr>
                          <w:t xml:space="preserve"> N.S.</w:t>
                        </w:r>
                      </w:p>
                      <w:p w14:paraId="3924F443" w14:textId="77777777" w:rsidR="008D36FD" w:rsidRPr="0088748D" w:rsidRDefault="008D36FD" w:rsidP="008D36FD">
                        <w:pPr>
                          <w:pStyle w:val="NoSpacing"/>
                          <w:spacing w:before="120"/>
                          <w:jc w:val="center"/>
                          <w:rPr>
                            <w:rFonts w:ascii="Arial" w:hAnsi="Arial" w:cs="Arial"/>
                            <w:color w:val="FFFFFF"/>
                            <w:lang w:val="en-IE"/>
                          </w:rPr>
                        </w:pPr>
                        <w:proofErr w:type="spellStart"/>
                        <w:r w:rsidRPr="0088748D">
                          <w:rPr>
                            <w:rFonts w:ascii="Arial" w:hAnsi="Arial" w:cs="Arial"/>
                            <w:color w:val="FFFFFF"/>
                            <w:lang w:val="en-IE"/>
                          </w:rPr>
                          <w:t>Lisnagry</w:t>
                        </w:r>
                        <w:proofErr w:type="spellEnd"/>
                      </w:p>
                      <w:p w14:paraId="59BB8E2C" w14:textId="77777777" w:rsidR="008D36FD" w:rsidRPr="0088748D" w:rsidRDefault="008D36FD" w:rsidP="008D36FD">
                        <w:pPr>
                          <w:pStyle w:val="NoSpacing"/>
                          <w:spacing w:before="120"/>
                          <w:jc w:val="center"/>
                          <w:rPr>
                            <w:rFonts w:ascii="Arial" w:hAnsi="Arial" w:cs="Arial"/>
                            <w:color w:val="FFFFFF"/>
                          </w:rPr>
                        </w:pPr>
                        <w:r w:rsidRPr="0088748D">
                          <w:rPr>
                            <w:rFonts w:ascii="Arial" w:hAnsi="Arial" w:cs="Arial"/>
                            <w:color w:val="FFFFFF"/>
                            <w:lang w:val="en-IE"/>
                          </w:rPr>
                          <w:t>Co. Limerick</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" stroked="f" strokeweight=".5pt">
                  <v:textbox inset="36pt,7.2pt,36pt,7.2pt">
                    <w:txbxContent>
                      <w:p w14:paraId="33EF863F" w14:textId="77777777" w:rsidR="008D36FD" w:rsidRPr="0088748D" w:rsidRDefault="008D36FD" w:rsidP="008D36FD">
                        <w:pPr>
                          <w:pStyle w:val="NoSpacing"/>
                          <w:rPr>
                            <w:rFonts w:ascii="Arial" w:hAnsi="Arial" w:cs="Arial"/>
                            <w:caps/>
                            <w:sz w:val="72"/>
                            <w:szCs w:val="72"/>
                          </w:rPr>
                        </w:pPr>
                      </w:p>
                      <w:p w14:paraId="06FDE4B9" w14:textId="6A62047B" w:rsidR="008D36FD" w:rsidRDefault="00D53609" w:rsidP="008D36FD">
                        <w:pPr>
                          <w:pStyle w:val="NoSpacing"/>
                          <w:jc w:val="center"/>
                          <w:rPr>
                            <w:rFonts w:ascii="Arial" w:hAnsi="Arial" w:cs="Arial"/>
                            <w:caps/>
                            <w:sz w:val="72"/>
                            <w:szCs w:val="72"/>
                          </w:rPr>
                        </w:pPr>
                        <w:r>
                          <w:rPr>
                            <w:rFonts w:ascii="Arial" w:hAnsi="Arial" w:cs="Arial"/>
                            <w:caps/>
                            <w:sz w:val="72"/>
                            <w:szCs w:val="72"/>
                          </w:rPr>
                          <w:t>Bí Cineálta</w:t>
                        </w:r>
                        <w:r w:rsidR="008D36FD" w:rsidRPr="0088748D">
                          <w:rPr>
                            <w:rFonts w:ascii="Arial" w:hAnsi="Arial" w:cs="Arial"/>
                            <w:caps/>
                            <w:sz w:val="72"/>
                            <w:szCs w:val="72"/>
                          </w:rPr>
                          <w:t xml:space="preserve"> Policy</w:t>
                        </w:r>
                      </w:p>
                      <w:p w14:paraId="66CBBB39" w14:textId="6BF42BBC" w:rsidR="00DB5E3F" w:rsidRDefault="00DB5E3F" w:rsidP="008D36FD">
                        <w:pPr>
                          <w:pStyle w:val="NoSpacing"/>
                          <w:jc w:val="center"/>
                          <w:rPr>
                            <w:rFonts w:ascii="Arial" w:hAnsi="Arial" w:cs="Arial"/>
                            <w:caps/>
                          </w:rPr>
                        </w:pPr>
                        <w:r>
                          <w:rPr>
                            <w:rFonts w:ascii="Arial" w:hAnsi="Arial" w:cs="Arial"/>
                            <w:caps/>
                          </w:rPr>
                          <w:t>ver</w:t>
                        </w:r>
                        <w:r w:rsidR="00082001">
                          <w:rPr>
                            <w:rFonts w:ascii="Arial" w:hAnsi="Arial" w:cs="Arial"/>
                            <w:caps/>
                          </w:rPr>
                          <w:t>sion</w:t>
                        </w:r>
                        <w:r>
                          <w:rPr>
                            <w:rFonts w:ascii="Arial" w:hAnsi="Arial" w:cs="Arial"/>
                            <w:caps/>
                          </w:rPr>
                          <w:t xml:space="preserve"> 1.</w:t>
                        </w:r>
                        <w:r w:rsidR="007F165F">
                          <w:rPr>
                            <w:rFonts w:ascii="Arial" w:hAnsi="Arial" w:cs="Arial"/>
                            <w:caps/>
                          </w:rPr>
                          <w:t>1</w:t>
                        </w:r>
                      </w:p>
                      <w:p w14:paraId="365D1399" w14:textId="05706538" w:rsidR="00E354C2" w:rsidRPr="00DB5E3F" w:rsidRDefault="008C48EF" w:rsidP="008D36FD">
                        <w:pPr>
                          <w:pStyle w:val="NoSpacing"/>
                          <w:jc w:val="center"/>
                          <w:rPr>
                            <w:rFonts w:ascii="Arial" w:hAnsi="Arial" w:cs="Arial"/>
                            <w:caps/>
                            <w:color w:val="5B9BD5"/>
                          </w:rPr>
                        </w:pPr>
                        <w:r>
                          <w:rPr>
                            <w:rFonts w:ascii="Arial" w:hAnsi="Arial" w:cs="Arial"/>
                            <w:caps/>
                          </w:rPr>
                          <w:t>5</w:t>
                        </w:r>
                        <w:r w:rsidR="00E354C2">
                          <w:rPr>
                            <w:rFonts w:ascii="Arial" w:hAnsi="Arial" w:cs="Arial"/>
                            <w:caps/>
                          </w:rPr>
                          <w:t>/</w:t>
                        </w:r>
                        <w:r>
                          <w:rPr>
                            <w:rFonts w:ascii="Arial" w:hAnsi="Arial" w:cs="Arial"/>
                            <w:caps/>
                          </w:rPr>
                          <w:t>6</w:t>
                        </w:r>
                        <w:r w:rsidR="00E354C2">
                          <w:rPr>
                            <w:rFonts w:ascii="Arial" w:hAnsi="Arial" w:cs="Arial"/>
                            <w:caps/>
                          </w:rPr>
                          <w:t>/25</w:t>
                        </w:r>
                      </w:p>
                    </w:txbxContent>
                  </v:textbox>
                </v:shape>
                <w10:wrap anchorx="page" anchory="page"/>
              </v:group>
            </w:pict>
          </mc:Fallback>
        </mc:AlternateContent>
      </w:r>
      <w:r w:rsidRPr="00517904">
        <w:rPr>
          <w:rFonts w:ascii="Arial" w:hAnsi="Arial" w:cs="Arial"/>
          <w:sz w:val="21"/>
          <w:szCs w:val="21"/>
        </w:rPr>
        <w:tab/>
      </w:r>
    </w:p>
    <w:p w14:paraId="2D0B2693" w14:textId="2A4BE2A0" w:rsidR="008D36FD" w:rsidRPr="00517904" w:rsidRDefault="008D36FD" w:rsidP="00082001">
      <w:pPr>
        <w:spacing w:line="276" w:lineRule="auto"/>
        <w:jc w:val="both"/>
        <w:rPr>
          <w:rFonts w:ascii="Arial" w:hAnsi="Arial" w:cs="Arial"/>
          <w:sz w:val="21"/>
          <w:szCs w:val="21"/>
        </w:rPr>
      </w:pPr>
      <w:r w:rsidRPr="00517904">
        <w:rPr>
          <w:rFonts w:ascii="Arial" w:hAnsi="Arial" w:cs="Arial"/>
          <w:sz w:val="21"/>
          <w:szCs w:val="21"/>
        </w:rPr>
        <w:br w:type="page"/>
      </w:r>
      <w:bookmarkStart w:id="0" w:name="_Toc442178340"/>
    </w:p>
    <w:p w14:paraId="1FD39B50" w14:textId="77777777" w:rsidR="008D36FD" w:rsidRPr="007F165F" w:rsidRDefault="008D36FD" w:rsidP="000321D8">
      <w:pPr>
        <w:pStyle w:val="Heading1"/>
        <w:spacing w:line="276" w:lineRule="auto"/>
        <w:jc w:val="both"/>
        <w:rPr>
          <w:rFonts w:ascii="Arial" w:hAnsi="Arial" w:cs="Arial"/>
          <w:b/>
          <w:bCs/>
          <w:color w:val="196B24" w:themeColor="accent3"/>
          <w:sz w:val="21"/>
          <w:szCs w:val="21"/>
        </w:rPr>
      </w:pPr>
      <w:bookmarkStart w:id="1" w:name="_Toc442178344"/>
      <w:bookmarkEnd w:id="0"/>
      <w:r w:rsidRPr="007F165F">
        <w:rPr>
          <w:rFonts w:ascii="Arial" w:hAnsi="Arial" w:cs="Arial"/>
          <w:b/>
          <w:bCs/>
          <w:color w:val="196B24" w:themeColor="accent3"/>
          <w:sz w:val="21"/>
          <w:szCs w:val="21"/>
        </w:rPr>
        <w:lastRenderedPageBreak/>
        <w:t>Rationale</w:t>
      </w:r>
    </w:p>
    <w:p w14:paraId="587B1F52" w14:textId="16D55CA2" w:rsidR="008D36FD" w:rsidRPr="00517904" w:rsidRDefault="008D36FD" w:rsidP="000321D8">
      <w:pPr>
        <w:jc w:val="both"/>
        <w:rPr>
          <w:rFonts w:ascii="Arial" w:hAnsi="Arial" w:cs="Arial"/>
          <w:sz w:val="21"/>
          <w:szCs w:val="21"/>
          <w:lang w:eastAsia="en-IE"/>
        </w:rPr>
      </w:pPr>
      <w:r w:rsidRPr="00517904">
        <w:rPr>
          <w:rFonts w:ascii="Arial" w:hAnsi="Arial" w:cs="Arial"/>
          <w:sz w:val="21"/>
          <w:szCs w:val="21"/>
          <w:lang w:eastAsia="en-IE"/>
        </w:rPr>
        <w:t>The Board of Management of Lisnagry National School has adopted the following policy to prevent and address bullying behaviour. This policy fully complies with the requirements of Bí Cineálta: Procedures to Prevent and Address Bullying Behaviour for Primary and Post-Primary Schools 2024.</w:t>
      </w:r>
    </w:p>
    <w:p w14:paraId="066D6BE0" w14:textId="77777777" w:rsidR="008D36FD" w:rsidRPr="00517904" w:rsidRDefault="008D36FD" w:rsidP="000321D8">
      <w:pPr>
        <w:jc w:val="both"/>
        <w:rPr>
          <w:rFonts w:ascii="Arial" w:hAnsi="Arial" w:cs="Arial"/>
          <w:sz w:val="21"/>
          <w:szCs w:val="21"/>
          <w:lang w:eastAsia="en-IE"/>
        </w:rPr>
      </w:pPr>
      <w:r w:rsidRPr="00517904">
        <w:rPr>
          <w:rFonts w:ascii="Arial" w:hAnsi="Arial" w:cs="Arial"/>
          <w:sz w:val="21"/>
          <w:szCs w:val="21"/>
          <w:lang w:eastAsia="en-IE"/>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p>
    <w:p w14:paraId="2ED0371C" w14:textId="77777777" w:rsidR="008D36FD" w:rsidRPr="00517904" w:rsidRDefault="008D36FD" w:rsidP="000321D8">
      <w:pPr>
        <w:jc w:val="both"/>
        <w:rPr>
          <w:rFonts w:ascii="Arial" w:hAnsi="Arial" w:cs="Arial"/>
          <w:sz w:val="21"/>
          <w:szCs w:val="21"/>
          <w:lang w:eastAsia="en-IE"/>
        </w:rPr>
      </w:pPr>
      <w:r w:rsidRPr="00517904">
        <w:rPr>
          <w:rFonts w:ascii="Arial" w:hAnsi="Arial" w:cs="Arial"/>
          <w:sz w:val="21"/>
          <w:szCs w:val="21"/>
          <w:lang w:eastAsia="en-IE"/>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p>
    <w:p w14:paraId="3214AFFF" w14:textId="04DEF2A2" w:rsidR="008D36FD" w:rsidRPr="00517904" w:rsidRDefault="008D36FD" w:rsidP="000321D8">
      <w:pPr>
        <w:jc w:val="both"/>
        <w:rPr>
          <w:rFonts w:ascii="Arial" w:hAnsi="Arial" w:cs="Arial"/>
          <w:sz w:val="21"/>
          <w:szCs w:val="21"/>
          <w:lang w:eastAsia="en-IE"/>
        </w:rPr>
      </w:pPr>
      <w:r w:rsidRPr="00517904">
        <w:rPr>
          <w:rFonts w:ascii="Arial" w:hAnsi="Arial" w:cs="Arial"/>
          <w:sz w:val="21"/>
          <w:szCs w:val="21"/>
          <w:lang w:eastAsia="en-IE"/>
        </w:rPr>
        <w:t>We confirm that we will, in accordance with our obligations under equality legislation, take all such steps that are reasonably practicable to prevent the harassment of students or sta</w:t>
      </w:r>
      <w:r w:rsidRPr="00517904">
        <w:rPr>
          <w:rFonts w:ascii="Cambria Math" w:hAnsi="Cambria Math" w:cs="Cambria Math"/>
          <w:sz w:val="21"/>
          <w:szCs w:val="21"/>
          <w:lang w:eastAsia="en-IE"/>
        </w:rPr>
        <w:t>ﬀ</w:t>
      </w:r>
      <w:r w:rsidRPr="00517904">
        <w:rPr>
          <w:rFonts w:ascii="Arial" w:hAnsi="Arial" w:cs="Arial"/>
          <w:sz w:val="21"/>
          <w:szCs w:val="21"/>
          <w:lang w:eastAsia="en-IE"/>
        </w:rPr>
        <w:t xml:space="preserve"> on any of the nine grounds specified: gender, civil status, family status, sexual orientation, religion, age, disability, race and membership of the Traveller community.</w:t>
      </w:r>
    </w:p>
    <w:p w14:paraId="5B258C2B" w14:textId="6C7B6544" w:rsidR="00A02EB0" w:rsidRPr="00517904" w:rsidRDefault="00A8569C" w:rsidP="000321D8">
      <w:pPr>
        <w:jc w:val="both"/>
        <w:rPr>
          <w:rFonts w:ascii="Arial" w:hAnsi="Arial" w:cs="Arial"/>
          <w:sz w:val="21"/>
          <w:szCs w:val="21"/>
          <w:lang w:eastAsia="en-IE"/>
        </w:rPr>
      </w:pPr>
      <w:r>
        <w:rPr>
          <w:rFonts w:ascii="Arial" w:hAnsi="Arial" w:cs="Arial"/>
          <w:sz w:val="21"/>
          <w:szCs w:val="21"/>
          <w:lang w:eastAsia="en-IE"/>
        </w:rPr>
        <w:t>Lisnagry NS has developed this</w:t>
      </w:r>
      <w:r w:rsidR="00A02EB0" w:rsidRPr="00517904">
        <w:rPr>
          <w:rFonts w:ascii="Arial" w:hAnsi="Arial" w:cs="Arial"/>
          <w:sz w:val="21"/>
          <w:szCs w:val="21"/>
          <w:lang w:eastAsia="en-IE"/>
        </w:rPr>
        <w:t xml:space="preserve"> Bí Cineálta policy </w:t>
      </w:r>
      <w:r>
        <w:rPr>
          <w:rFonts w:ascii="Arial" w:hAnsi="Arial" w:cs="Arial"/>
          <w:sz w:val="21"/>
          <w:szCs w:val="21"/>
          <w:lang w:eastAsia="en-IE"/>
        </w:rPr>
        <w:t xml:space="preserve">which </w:t>
      </w:r>
      <w:r w:rsidR="00A02EB0" w:rsidRPr="00517904">
        <w:rPr>
          <w:rFonts w:ascii="Arial" w:hAnsi="Arial" w:cs="Arial"/>
          <w:sz w:val="21"/>
          <w:szCs w:val="21"/>
          <w:lang w:eastAsia="en-IE"/>
        </w:rPr>
        <w:t>sets out how the school community prevents and addresses bullying behaviour. Strategies to deal with inappropriate behaviour that is not bullying behaviour are provided for within the school’s Code of Behaviour.</w:t>
      </w:r>
    </w:p>
    <w:p w14:paraId="791EEAF6" w14:textId="7ABDF599" w:rsidR="00AA3598" w:rsidRPr="007F165F" w:rsidRDefault="00AA3598" w:rsidP="000321D8">
      <w:pPr>
        <w:pStyle w:val="Heading1"/>
        <w:spacing w:line="276" w:lineRule="auto"/>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Definition of Bullying</w:t>
      </w:r>
    </w:p>
    <w:p w14:paraId="1E4C96C6" w14:textId="77777777" w:rsidR="008D36FD" w:rsidRPr="00517904" w:rsidRDefault="008D36FD" w:rsidP="000321D8">
      <w:pPr>
        <w:spacing w:before="121" w:line="254" w:lineRule="auto"/>
        <w:ind w:right="124"/>
        <w:jc w:val="both"/>
        <w:rPr>
          <w:rFonts w:ascii="Arial" w:hAnsi="Arial" w:cs="Arial"/>
          <w:color w:val="231F20"/>
          <w:sz w:val="21"/>
          <w:szCs w:val="21"/>
          <w:lang w:val="en-GB"/>
        </w:rPr>
      </w:pPr>
      <w:r w:rsidRPr="00517904">
        <w:rPr>
          <w:rFonts w:ascii="Arial" w:hAnsi="Arial" w:cs="Arial"/>
          <w:color w:val="231F20"/>
          <w:sz w:val="21"/>
          <w:szCs w:val="21"/>
          <w:lang w:val="en-GB"/>
        </w:rPr>
        <w:t xml:space="preserve">Bullying is defined in </w:t>
      </w:r>
      <w:r w:rsidRPr="00517904">
        <w:rPr>
          <w:rFonts w:ascii="Arial" w:hAnsi="Arial" w:cs="Arial"/>
          <w:i/>
          <w:color w:val="231F20"/>
          <w:sz w:val="21"/>
          <w:szCs w:val="21"/>
          <w:lang w:val="en-GB"/>
        </w:rPr>
        <w:t>Cineáltas:</w:t>
      </w:r>
      <w:r w:rsidRPr="00517904">
        <w:rPr>
          <w:rFonts w:ascii="Arial" w:hAnsi="Arial" w:cs="Arial"/>
          <w:i/>
          <w:color w:val="231F20"/>
          <w:spacing w:val="-2"/>
          <w:sz w:val="21"/>
          <w:szCs w:val="21"/>
          <w:lang w:val="en-GB"/>
        </w:rPr>
        <w:t xml:space="preserve"> </w:t>
      </w:r>
      <w:r w:rsidRPr="00517904">
        <w:rPr>
          <w:rFonts w:ascii="Arial" w:hAnsi="Arial" w:cs="Arial"/>
          <w:i/>
          <w:color w:val="231F20"/>
          <w:sz w:val="21"/>
          <w:szCs w:val="21"/>
          <w:lang w:val="en-GB"/>
        </w:rPr>
        <w:t xml:space="preserve">Action Plan on Bullying </w:t>
      </w:r>
      <w:r w:rsidRPr="00517904">
        <w:rPr>
          <w:rFonts w:ascii="Arial" w:hAnsi="Arial" w:cs="Arial"/>
          <w:color w:val="231F20"/>
          <w:sz w:val="21"/>
          <w:szCs w:val="21"/>
          <w:lang w:val="en-GB"/>
        </w:rPr>
        <w:t xml:space="preserve">and </w:t>
      </w:r>
      <w:r w:rsidRPr="00517904">
        <w:rPr>
          <w:rFonts w:ascii="Arial" w:hAnsi="Arial" w:cs="Arial"/>
          <w:i/>
          <w:color w:val="231F20"/>
          <w:sz w:val="21"/>
          <w:szCs w:val="21"/>
          <w:lang w:val="en-GB"/>
        </w:rPr>
        <w:t>Bí Cineálta: Procedures to Prevent and</w:t>
      </w:r>
      <w:r w:rsidRPr="00517904">
        <w:rPr>
          <w:rFonts w:ascii="Arial" w:hAnsi="Arial" w:cs="Arial"/>
          <w:i/>
          <w:color w:val="231F20"/>
          <w:spacing w:val="-1"/>
          <w:sz w:val="21"/>
          <w:szCs w:val="21"/>
          <w:lang w:val="en-GB"/>
        </w:rPr>
        <w:t xml:space="preserve"> </w:t>
      </w:r>
      <w:r w:rsidRPr="00517904">
        <w:rPr>
          <w:rFonts w:ascii="Arial" w:hAnsi="Arial" w:cs="Arial"/>
          <w:i/>
          <w:color w:val="231F20"/>
          <w:sz w:val="21"/>
          <w:szCs w:val="21"/>
          <w:lang w:val="en-GB"/>
        </w:rPr>
        <w:t xml:space="preserve">Address Bullying Behaviour for Primary and Post-Primary Schools </w:t>
      </w:r>
      <w:r w:rsidRPr="00517904">
        <w:rPr>
          <w:rFonts w:ascii="Arial" w:hAnsi="Arial" w:cs="Arial"/>
          <w:color w:val="231F20"/>
          <w:sz w:val="21"/>
          <w:szCs w:val="21"/>
          <w:lang w:val="en-GB"/>
        </w:rPr>
        <w:t>as targeted behaviour, online</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or</w:t>
      </w:r>
      <w:r w:rsidRPr="00517904">
        <w:rPr>
          <w:rFonts w:ascii="Arial" w:hAnsi="Arial" w:cs="Arial"/>
          <w:color w:val="231F20"/>
          <w:spacing w:val="-9"/>
          <w:sz w:val="21"/>
          <w:szCs w:val="21"/>
          <w:lang w:val="en-GB"/>
        </w:rPr>
        <w:t xml:space="preserve"> </w:t>
      </w:r>
      <w:r w:rsidRPr="00517904">
        <w:rPr>
          <w:rFonts w:ascii="Arial" w:hAnsi="Arial" w:cs="Arial"/>
          <w:color w:val="231F20"/>
          <w:sz w:val="21"/>
          <w:szCs w:val="21"/>
          <w:lang w:val="en-GB"/>
        </w:rPr>
        <w:t>o</w:t>
      </w:r>
      <w:r w:rsidRPr="00517904">
        <w:rPr>
          <w:rFonts w:ascii="Cambria Math" w:hAnsi="Cambria Math" w:cs="Cambria Math"/>
          <w:color w:val="231F20"/>
          <w:sz w:val="21"/>
          <w:szCs w:val="21"/>
          <w:lang w:val="en-GB"/>
        </w:rPr>
        <w:t>ﬄ</w:t>
      </w:r>
      <w:r w:rsidRPr="00517904">
        <w:rPr>
          <w:rFonts w:ascii="Arial" w:hAnsi="Arial" w:cs="Arial"/>
          <w:color w:val="231F20"/>
          <w:sz w:val="21"/>
          <w:szCs w:val="21"/>
          <w:lang w:val="en-GB"/>
        </w:rPr>
        <w:t>ine</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that</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causes</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harm.</w:t>
      </w:r>
      <w:r w:rsidRPr="00517904">
        <w:rPr>
          <w:rFonts w:ascii="Arial" w:hAnsi="Arial" w:cs="Arial"/>
          <w:color w:val="231F20"/>
          <w:spacing w:val="-11"/>
          <w:sz w:val="21"/>
          <w:szCs w:val="21"/>
          <w:lang w:val="en-GB"/>
        </w:rPr>
        <w:t xml:space="preserve"> </w:t>
      </w:r>
      <w:r w:rsidRPr="00517904">
        <w:rPr>
          <w:rFonts w:ascii="Arial" w:hAnsi="Arial" w:cs="Arial"/>
          <w:color w:val="231F20"/>
          <w:sz w:val="21"/>
          <w:szCs w:val="21"/>
          <w:lang w:val="en-GB"/>
        </w:rPr>
        <w:t>The</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harm</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caused</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can</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be</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physical,</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social</w:t>
      </w:r>
      <w:r w:rsidRPr="00517904">
        <w:rPr>
          <w:rFonts w:ascii="Arial" w:hAnsi="Arial" w:cs="Arial"/>
          <w:color w:val="231F20"/>
          <w:spacing w:val="-4"/>
          <w:sz w:val="21"/>
          <w:szCs w:val="21"/>
          <w:lang w:val="en-GB"/>
        </w:rPr>
        <w:t xml:space="preserve"> </w:t>
      </w:r>
      <w:r w:rsidRPr="00517904">
        <w:rPr>
          <w:rFonts w:ascii="Arial" w:hAnsi="Arial" w:cs="Arial"/>
          <w:color w:val="231F20"/>
          <w:sz w:val="21"/>
          <w:szCs w:val="21"/>
          <w:lang w:val="en-GB"/>
        </w:rPr>
        <w:t>and/or</w:t>
      </w:r>
      <w:r w:rsidRPr="00517904">
        <w:rPr>
          <w:rFonts w:ascii="Arial" w:hAnsi="Arial" w:cs="Arial"/>
          <w:color w:val="231F20"/>
          <w:spacing w:val="-9"/>
          <w:sz w:val="21"/>
          <w:szCs w:val="21"/>
          <w:lang w:val="en-GB"/>
        </w:rPr>
        <w:t xml:space="preserve"> </w:t>
      </w:r>
      <w:r w:rsidRPr="00517904">
        <w:rPr>
          <w:rFonts w:ascii="Arial" w:hAnsi="Arial" w:cs="Arial"/>
          <w:color w:val="231F20"/>
          <w:sz w:val="21"/>
          <w:szCs w:val="21"/>
          <w:lang w:val="en-GB"/>
        </w:rPr>
        <w:t>emotional in nature. Bullying behaviour is repeated over</w:t>
      </w:r>
      <w:r w:rsidRPr="00517904">
        <w:rPr>
          <w:rFonts w:ascii="Arial" w:hAnsi="Arial" w:cs="Arial"/>
          <w:color w:val="231F20"/>
          <w:spacing w:val="-1"/>
          <w:sz w:val="21"/>
          <w:szCs w:val="21"/>
          <w:lang w:val="en-GB"/>
        </w:rPr>
        <w:t xml:space="preserve"> </w:t>
      </w:r>
      <w:r w:rsidRPr="00517904">
        <w:rPr>
          <w:rFonts w:ascii="Arial" w:hAnsi="Arial" w:cs="Arial"/>
          <w:color w:val="231F20"/>
          <w:sz w:val="21"/>
          <w:szCs w:val="21"/>
          <w:lang w:val="en-GB"/>
        </w:rPr>
        <w:t xml:space="preserve">time and involves an imbalance of power in relationships between two people or groups of people in society. </w:t>
      </w:r>
    </w:p>
    <w:p w14:paraId="7B40E9EA" w14:textId="77777777" w:rsidR="008D36FD" w:rsidRPr="00517904" w:rsidRDefault="008D36FD" w:rsidP="000321D8">
      <w:pPr>
        <w:spacing w:before="121" w:line="254" w:lineRule="auto"/>
        <w:ind w:right="124"/>
        <w:jc w:val="both"/>
        <w:rPr>
          <w:rFonts w:ascii="Arial" w:hAnsi="Arial" w:cs="Arial"/>
          <w:sz w:val="21"/>
          <w:szCs w:val="21"/>
          <w:lang w:val="en-GB"/>
        </w:rPr>
      </w:pPr>
      <w:r w:rsidRPr="00517904">
        <w:rPr>
          <w:rFonts w:ascii="Arial" w:hAnsi="Arial" w:cs="Arial"/>
          <w:sz w:val="21"/>
          <w:szCs w:val="21"/>
          <w:lang w:val="en-GB"/>
        </w:rPr>
        <w:t xml:space="preserve">There are many different methods of bullying behaviour, including physical, verbal and relational forms, and it can take place online and offline. There are also many different motives for bullying behaviour which can be understood on an individual level (for example, desire for dominance, status, revenge) and/or on a societal level (for example, identity-based bullying such as racist, disablist, sexist or LGBTQ+ bullying). Bullying behaviour in schools is often strongly influenced by attitudes, behaviours, norms and power dynamics that are deeply engrained in our society. The core elements of the definition are further described below: </w:t>
      </w:r>
    </w:p>
    <w:p w14:paraId="422A2BDE" w14:textId="7BD47ECD" w:rsidR="008D36FD" w:rsidRPr="00517904" w:rsidRDefault="008D36FD" w:rsidP="000321D8">
      <w:pPr>
        <w:pStyle w:val="ListParagraph"/>
        <w:widowControl w:val="0"/>
        <w:numPr>
          <w:ilvl w:val="0"/>
          <w:numId w:val="18"/>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i/>
          <w:iCs/>
          <w:sz w:val="21"/>
          <w:szCs w:val="21"/>
          <w:lang w:val="en-GB"/>
        </w:rPr>
        <w:t>Targeted behaviour</w:t>
      </w:r>
      <w:r w:rsidR="00A02EB0" w:rsidRPr="00517904">
        <w:rPr>
          <w:rFonts w:ascii="Arial" w:hAnsi="Arial" w:cs="Arial"/>
          <w:i/>
          <w:iCs/>
          <w:sz w:val="21"/>
          <w:szCs w:val="21"/>
          <w:lang w:val="en-GB"/>
        </w:rPr>
        <w:t>:</w:t>
      </w:r>
      <w:r w:rsidR="00A02EB0" w:rsidRPr="00517904">
        <w:rPr>
          <w:rFonts w:ascii="Arial" w:hAnsi="Arial" w:cs="Arial"/>
          <w:sz w:val="21"/>
          <w:szCs w:val="21"/>
          <w:lang w:val="en-GB"/>
        </w:rPr>
        <w:t xml:space="preserve"> </w:t>
      </w:r>
      <w:r w:rsidRPr="00517904">
        <w:rPr>
          <w:rFonts w:ascii="Arial" w:hAnsi="Arial" w:cs="Arial"/>
          <w:sz w:val="21"/>
          <w:szCs w:val="21"/>
          <w:lang w:val="en-GB"/>
        </w:rPr>
        <w:t>Bullying is deliberate, unwanted behaviour that causes harm to others, and where the student displaying bullying behaviour knows that their behaviour is or will be perceived as harmful by the child or young person experiencing the behaviour. Bullying is not accidental or reckless behaviour. The harm can be physical (for example, personal injury, damage to or loss of property), social (for example. withdrawal, loneliness, exclusion) and/or emotional (for example, low self-esteem, depression, anxiety) and can have a serious and long-term negative impact on the student experiencing the bullying behaviour. If the repeated harm is real for the student experiencing the behaviour but unintended by the other student, this is not bullying but, importantly, must still be addressed under the school’s code of behaviour.</w:t>
      </w:r>
    </w:p>
    <w:p w14:paraId="1EA170BA" w14:textId="77777777" w:rsidR="004F4783" w:rsidRPr="00517904" w:rsidRDefault="004F4783" w:rsidP="000321D8">
      <w:pPr>
        <w:pStyle w:val="ListParagraph"/>
        <w:widowControl w:val="0"/>
        <w:autoSpaceDE w:val="0"/>
        <w:autoSpaceDN w:val="0"/>
        <w:spacing w:before="121" w:after="0" w:line="254" w:lineRule="auto"/>
        <w:ind w:right="124"/>
        <w:jc w:val="both"/>
        <w:rPr>
          <w:rFonts w:ascii="Arial" w:hAnsi="Arial" w:cs="Arial"/>
          <w:sz w:val="21"/>
          <w:szCs w:val="21"/>
          <w:lang w:val="en-GB"/>
        </w:rPr>
      </w:pPr>
    </w:p>
    <w:p w14:paraId="4B7F8DBE" w14:textId="648001A4" w:rsidR="004F4783" w:rsidRPr="00517904" w:rsidRDefault="008D36FD" w:rsidP="000321D8">
      <w:pPr>
        <w:pStyle w:val="ListParagraph"/>
        <w:widowControl w:val="0"/>
        <w:numPr>
          <w:ilvl w:val="0"/>
          <w:numId w:val="18"/>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i/>
          <w:iCs/>
          <w:sz w:val="21"/>
          <w:szCs w:val="21"/>
          <w:lang w:val="en-GB"/>
        </w:rPr>
        <w:t>Repeated behaviour</w:t>
      </w:r>
      <w:r w:rsidR="00A02EB0" w:rsidRPr="00517904">
        <w:rPr>
          <w:rFonts w:ascii="Arial" w:hAnsi="Arial" w:cs="Arial"/>
          <w:i/>
          <w:iCs/>
          <w:sz w:val="21"/>
          <w:szCs w:val="21"/>
          <w:lang w:val="en-GB"/>
        </w:rPr>
        <w:t>:</w:t>
      </w:r>
      <w:r w:rsidR="00A02EB0" w:rsidRPr="00517904">
        <w:rPr>
          <w:rFonts w:ascii="Arial" w:hAnsi="Arial" w:cs="Arial"/>
          <w:sz w:val="21"/>
          <w:szCs w:val="21"/>
          <w:lang w:val="en-GB"/>
        </w:rPr>
        <w:t xml:space="preserve"> </w:t>
      </w:r>
      <w:r w:rsidRPr="00517904">
        <w:rPr>
          <w:rFonts w:ascii="Arial" w:hAnsi="Arial" w:cs="Arial"/>
          <w:sz w:val="21"/>
          <w:szCs w:val="21"/>
          <w:lang w:val="en-GB"/>
        </w:rPr>
        <w:t xml:space="preserve">Bullying takes the form of a systematic pattern of behaviour which is repeated over time. Single offline incidents of intentional negative behaviour involving an imbalance of power are not considered bullying but must still be addressed under the school’s code of behaviour. Posting a single harmful message/image/video online, and </w:t>
      </w:r>
      <w:r w:rsidRPr="00517904">
        <w:rPr>
          <w:rFonts w:ascii="Arial" w:hAnsi="Arial" w:cs="Arial"/>
          <w:sz w:val="21"/>
          <w:szCs w:val="21"/>
          <w:lang w:val="en-GB"/>
        </w:rPr>
        <w:lastRenderedPageBreak/>
        <w:t xml:space="preserve">which is highly likely to be reposted or shared with others can therefore be seen as bullying behaviour. </w:t>
      </w:r>
    </w:p>
    <w:p w14:paraId="38D12B86" w14:textId="77777777" w:rsidR="004F4783" w:rsidRPr="00517904" w:rsidRDefault="004F4783" w:rsidP="000321D8">
      <w:pPr>
        <w:pStyle w:val="ListParagraph"/>
        <w:widowControl w:val="0"/>
        <w:autoSpaceDE w:val="0"/>
        <w:autoSpaceDN w:val="0"/>
        <w:spacing w:before="121" w:after="0" w:line="254" w:lineRule="auto"/>
        <w:ind w:right="124"/>
        <w:jc w:val="both"/>
        <w:rPr>
          <w:rFonts w:ascii="Arial" w:hAnsi="Arial" w:cs="Arial"/>
          <w:sz w:val="21"/>
          <w:szCs w:val="21"/>
          <w:lang w:val="en-GB"/>
        </w:rPr>
      </w:pPr>
    </w:p>
    <w:p w14:paraId="01D46897" w14:textId="024D15DB" w:rsidR="008D36FD" w:rsidRPr="00517904" w:rsidRDefault="008D36FD" w:rsidP="000321D8">
      <w:pPr>
        <w:pStyle w:val="ListParagraph"/>
        <w:widowControl w:val="0"/>
        <w:numPr>
          <w:ilvl w:val="0"/>
          <w:numId w:val="18"/>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lang w:val="en-GB"/>
        </w:rPr>
        <w:t>Imbalance of power</w:t>
      </w:r>
      <w:r w:rsidR="00A02EB0" w:rsidRPr="00517904">
        <w:rPr>
          <w:rFonts w:ascii="Arial" w:hAnsi="Arial" w:cs="Arial"/>
          <w:sz w:val="21"/>
          <w:szCs w:val="21"/>
          <w:lang w:val="en-GB"/>
        </w:rPr>
        <w:t>: I</w:t>
      </w:r>
      <w:r w:rsidRPr="00517904">
        <w:rPr>
          <w:rFonts w:ascii="Arial" w:hAnsi="Arial" w:cs="Arial"/>
          <w:sz w:val="21"/>
          <w:szCs w:val="21"/>
          <w:lang w:val="en-GB"/>
        </w:rPr>
        <w:t>n incidents of bullying, the student experiencing the bullying behaviour finds it hard to defend themselves as a result of the abuse of a real or perceived imbalance of power. This imbalance of power may manifest itself through differences in size, strength, age, ability, peer group power, economic status, social status, religion, race, ethnic origin including membership of the Traveller and/or Roma communities, sexual orientation, Procedures to Prevent and Address Bullying Behaviour for Primary and Post</w:t>
      </w:r>
      <w:r w:rsidRPr="00517904">
        <w:rPr>
          <w:rFonts w:ascii="Arial" w:hAnsi="Arial" w:cs="Arial"/>
          <w:sz w:val="21"/>
          <w:szCs w:val="21"/>
          <w:lang w:val="en-GB"/>
        </w:rPr>
        <w:softHyphen/>
        <w:t xml:space="preserve"> Primary Schools 18 family circumstances, gender, gender identity, gender expression, experience of the care system, disability or the receipt of special education. In incidents of online (or cyber) bullying, the imbalance of power may relate to online anonymity, technical proficiency and possession of information/images/video, and the inability of the targeted student to remove offensive online material or escape the bullying.</w:t>
      </w:r>
    </w:p>
    <w:p w14:paraId="3BFD2C91" w14:textId="77777777" w:rsidR="00AA3598" w:rsidRPr="00517904" w:rsidRDefault="00AA3598" w:rsidP="000321D8">
      <w:pPr>
        <w:widowControl w:val="0"/>
        <w:autoSpaceDE w:val="0"/>
        <w:autoSpaceDN w:val="0"/>
        <w:spacing w:before="121" w:after="0" w:line="254" w:lineRule="auto"/>
        <w:ind w:right="124"/>
        <w:jc w:val="both"/>
        <w:rPr>
          <w:rFonts w:ascii="Arial" w:hAnsi="Arial" w:cs="Arial"/>
          <w:sz w:val="21"/>
          <w:szCs w:val="21"/>
          <w:lang w:val="en-GB"/>
        </w:rPr>
      </w:pPr>
    </w:p>
    <w:p w14:paraId="1BF4F9A8" w14:textId="5F2110BB" w:rsidR="004F4783" w:rsidRPr="007F165F" w:rsidRDefault="004F4783" w:rsidP="000321D8">
      <w:pPr>
        <w:pStyle w:val="Heading1"/>
        <w:spacing w:line="276" w:lineRule="auto"/>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Forms of Bullying</w:t>
      </w:r>
    </w:p>
    <w:p w14:paraId="170EA584" w14:textId="77777777" w:rsidR="00A02EB0" w:rsidRPr="00517904" w:rsidRDefault="00A02EB0" w:rsidP="000321D8">
      <w:pPr>
        <w:widowControl w:val="0"/>
        <w:autoSpaceDE w:val="0"/>
        <w:autoSpaceDN w:val="0"/>
        <w:spacing w:before="121" w:after="0" w:line="254" w:lineRule="auto"/>
        <w:ind w:right="124"/>
        <w:jc w:val="both"/>
        <w:rPr>
          <w:rFonts w:ascii="Arial" w:hAnsi="Arial" w:cs="Arial"/>
          <w:sz w:val="21"/>
          <w:szCs w:val="21"/>
        </w:rPr>
      </w:pPr>
      <w:r w:rsidRPr="00517904">
        <w:rPr>
          <w:rFonts w:ascii="Arial" w:hAnsi="Arial" w:cs="Arial"/>
          <w:sz w:val="21"/>
          <w:szCs w:val="21"/>
        </w:rPr>
        <w:t xml:space="preserve">Bullying behaviour can take many forms, which can occur separately or together. These can include the following, which is not an exhaustive list: </w:t>
      </w:r>
    </w:p>
    <w:p w14:paraId="29211BA6" w14:textId="77777777" w:rsidR="00A02EB0" w:rsidRPr="00517904" w:rsidRDefault="00A02EB0" w:rsidP="000321D8">
      <w:pPr>
        <w:widowControl w:val="0"/>
        <w:autoSpaceDE w:val="0"/>
        <w:autoSpaceDN w:val="0"/>
        <w:spacing w:before="121" w:after="0" w:line="254" w:lineRule="auto"/>
        <w:ind w:right="124"/>
        <w:jc w:val="both"/>
        <w:rPr>
          <w:rFonts w:ascii="Arial" w:hAnsi="Arial" w:cs="Arial"/>
          <w:b/>
          <w:bCs/>
          <w:sz w:val="21"/>
          <w:szCs w:val="21"/>
        </w:rPr>
      </w:pPr>
      <w:r w:rsidRPr="00517904">
        <w:rPr>
          <w:rFonts w:ascii="Arial" w:hAnsi="Arial" w:cs="Arial"/>
          <w:b/>
          <w:bCs/>
          <w:sz w:val="21"/>
          <w:szCs w:val="21"/>
        </w:rPr>
        <w:t>Direct bullying behaviour</w:t>
      </w:r>
    </w:p>
    <w:p w14:paraId="261C2105" w14:textId="6FF051DF" w:rsidR="00A02EB0" w:rsidRPr="00517904" w:rsidRDefault="00A02EB0" w:rsidP="000321D8">
      <w:pPr>
        <w:widowControl w:val="0"/>
        <w:autoSpaceDE w:val="0"/>
        <w:autoSpaceDN w:val="0"/>
        <w:spacing w:before="121" w:after="0" w:line="254" w:lineRule="auto"/>
        <w:ind w:right="124"/>
        <w:jc w:val="both"/>
        <w:rPr>
          <w:rFonts w:ascii="Arial" w:hAnsi="Arial" w:cs="Arial"/>
          <w:i/>
          <w:iCs/>
          <w:sz w:val="21"/>
          <w:szCs w:val="21"/>
        </w:rPr>
      </w:pPr>
      <w:r w:rsidRPr="00517904">
        <w:rPr>
          <w:rFonts w:ascii="Arial" w:hAnsi="Arial" w:cs="Arial"/>
          <w:i/>
          <w:iCs/>
          <w:sz w:val="21"/>
          <w:szCs w:val="21"/>
        </w:rPr>
        <w:t xml:space="preserve">Physical bullying behaviour </w:t>
      </w:r>
    </w:p>
    <w:p w14:paraId="3122FD0D" w14:textId="77777777" w:rsidR="00A02EB0" w:rsidRPr="00517904" w:rsidRDefault="00A02EB0" w:rsidP="000321D8">
      <w:pPr>
        <w:pStyle w:val="ListParagraph"/>
        <w:widowControl w:val="0"/>
        <w:numPr>
          <w:ilvl w:val="0"/>
          <w:numId w:val="19"/>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 xml:space="preserve">Physical bullying behaviour includes pushing, shoving, punching, kicking, poking and tripping students. It may also take the form of severe physical assault. While students can often engage in “mess fights” they can sometimes be used as a disguise for physical harassment or inflicting pain. </w:t>
      </w:r>
    </w:p>
    <w:p w14:paraId="4A6016BB" w14:textId="340B50AE" w:rsidR="00A02EB0" w:rsidRPr="00517904" w:rsidRDefault="00A02EB0" w:rsidP="000321D8">
      <w:pPr>
        <w:pStyle w:val="ListParagraph"/>
        <w:widowControl w:val="0"/>
        <w:numPr>
          <w:ilvl w:val="0"/>
          <w:numId w:val="19"/>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Personal property can be a focus of attention for bullying behaviour. This may result in damage to clothing, mobile phone or other devices, schoolbooks and other learning material or interference with a student’s locker or bicycle. The contents of school bags and pencil cases may be scattered on the floor. Items of personal property may be defaced, broken, stolen or hidden.</w:t>
      </w:r>
    </w:p>
    <w:p w14:paraId="31D52150" w14:textId="77777777" w:rsidR="00A02EB0" w:rsidRPr="00517904" w:rsidRDefault="00A02EB0" w:rsidP="000321D8">
      <w:pPr>
        <w:widowControl w:val="0"/>
        <w:autoSpaceDE w:val="0"/>
        <w:autoSpaceDN w:val="0"/>
        <w:spacing w:before="121" w:after="0" w:line="254" w:lineRule="auto"/>
        <w:ind w:right="124"/>
        <w:jc w:val="both"/>
        <w:rPr>
          <w:rFonts w:ascii="Arial" w:hAnsi="Arial" w:cs="Arial"/>
          <w:i/>
          <w:iCs/>
          <w:sz w:val="21"/>
          <w:szCs w:val="21"/>
          <w:lang w:val="en-GB"/>
        </w:rPr>
      </w:pPr>
      <w:r w:rsidRPr="00517904">
        <w:rPr>
          <w:rFonts w:ascii="Arial" w:hAnsi="Arial" w:cs="Arial"/>
          <w:i/>
          <w:iCs/>
          <w:sz w:val="21"/>
          <w:szCs w:val="21"/>
        </w:rPr>
        <w:t>Verbal bullying behaviour</w:t>
      </w:r>
    </w:p>
    <w:p w14:paraId="0B17CB1F" w14:textId="77777777" w:rsidR="00A02EB0" w:rsidRPr="00517904" w:rsidRDefault="00A02EB0" w:rsidP="000321D8">
      <w:pPr>
        <w:pStyle w:val="ListParagraph"/>
        <w:widowControl w:val="0"/>
        <w:numPr>
          <w:ilvl w:val="0"/>
          <w:numId w:val="20"/>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Continual name-</w:t>
      </w:r>
      <w:r w:rsidRPr="00517904">
        <w:rPr>
          <w:rFonts w:ascii="Arial" w:hAnsi="Arial" w:cs="Arial"/>
          <w:sz w:val="21"/>
          <w:szCs w:val="21"/>
        </w:rPr>
        <w:softHyphen/>
        <w:t>calling directed at a student which hurts, insults or humiliates the student should be regarded as a form of bullying behaviour. Often name</w:t>
      </w:r>
      <w:r w:rsidRPr="00517904">
        <w:rPr>
          <w:rFonts w:ascii="Arial" w:hAnsi="Arial" w:cs="Arial"/>
          <w:sz w:val="21"/>
          <w:szCs w:val="21"/>
        </w:rPr>
        <w:softHyphen/>
        <w:t>-calling of this type refers to physical appearance; for example, size or clothes worn or gender identity. It can also refer to a student’s accent, distinctive voice characteristics, academic ability, race or ethnic origin.</w:t>
      </w:r>
    </w:p>
    <w:p w14:paraId="0995FEE1" w14:textId="6F5D78CD" w:rsidR="00A02EB0" w:rsidRPr="00517904" w:rsidRDefault="00A02EB0" w:rsidP="000321D8">
      <w:pPr>
        <w:widowControl w:val="0"/>
        <w:autoSpaceDE w:val="0"/>
        <w:autoSpaceDN w:val="0"/>
        <w:spacing w:before="121" w:after="0" w:line="254" w:lineRule="auto"/>
        <w:ind w:right="124"/>
        <w:jc w:val="both"/>
        <w:rPr>
          <w:rFonts w:ascii="Arial" w:hAnsi="Arial" w:cs="Arial"/>
          <w:i/>
          <w:iCs/>
          <w:sz w:val="21"/>
          <w:szCs w:val="21"/>
        </w:rPr>
      </w:pPr>
      <w:r w:rsidRPr="00517904">
        <w:rPr>
          <w:rFonts w:ascii="Arial" w:hAnsi="Arial" w:cs="Arial"/>
          <w:i/>
          <w:iCs/>
          <w:sz w:val="21"/>
          <w:szCs w:val="21"/>
        </w:rPr>
        <w:t>Written bullying behaviour</w:t>
      </w:r>
    </w:p>
    <w:p w14:paraId="23B40170" w14:textId="77777777" w:rsidR="00A02EB0" w:rsidRPr="00517904" w:rsidRDefault="00A02EB0" w:rsidP="000321D8">
      <w:pPr>
        <w:pStyle w:val="ListParagraph"/>
        <w:widowControl w:val="0"/>
        <w:numPr>
          <w:ilvl w:val="0"/>
          <w:numId w:val="20"/>
        </w:numPr>
        <w:autoSpaceDE w:val="0"/>
        <w:autoSpaceDN w:val="0"/>
        <w:spacing w:before="121" w:after="0" w:line="254" w:lineRule="auto"/>
        <w:ind w:right="124"/>
        <w:jc w:val="both"/>
        <w:rPr>
          <w:rFonts w:ascii="Arial" w:hAnsi="Arial" w:cs="Arial"/>
          <w:sz w:val="21"/>
          <w:szCs w:val="21"/>
        </w:rPr>
      </w:pPr>
      <w:r w:rsidRPr="00517904">
        <w:rPr>
          <w:rFonts w:ascii="Arial" w:hAnsi="Arial" w:cs="Arial"/>
          <w:sz w:val="21"/>
          <w:szCs w:val="21"/>
        </w:rPr>
        <w:t xml:space="preserve">Written bullying behaviour includes writing insulting remarks about a student in public places, passing around notes about or drawings of a student. </w:t>
      </w:r>
    </w:p>
    <w:p w14:paraId="5ABB40E7" w14:textId="77777777" w:rsidR="00A02EB0" w:rsidRPr="00517904" w:rsidRDefault="00A02EB0" w:rsidP="000321D8">
      <w:pPr>
        <w:widowControl w:val="0"/>
        <w:autoSpaceDE w:val="0"/>
        <w:autoSpaceDN w:val="0"/>
        <w:spacing w:before="121" w:after="0" w:line="254" w:lineRule="auto"/>
        <w:ind w:right="124"/>
        <w:jc w:val="both"/>
        <w:rPr>
          <w:rFonts w:ascii="Arial" w:hAnsi="Arial" w:cs="Arial"/>
          <w:i/>
          <w:iCs/>
          <w:sz w:val="21"/>
          <w:szCs w:val="21"/>
        </w:rPr>
      </w:pPr>
      <w:r w:rsidRPr="00517904">
        <w:rPr>
          <w:rFonts w:ascii="Arial" w:hAnsi="Arial" w:cs="Arial"/>
          <w:i/>
          <w:iCs/>
          <w:sz w:val="21"/>
          <w:szCs w:val="21"/>
        </w:rPr>
        <w:t>Extortion</w:t>
      </w:r>
    </w:p>
    <w:p w14:paraId="25F18DC5" w14:textId="7DFD1DBB" w:rsidR="00A02EB0" w:rsidRPr="00517904" w:rsidRDefault="00A02EB0" w:rsidP="000321D8">
      <w:pPr>
        <w:pStyle w:val="ListParagraph"/>
        <w:widowControl w:val="0"/>
        <w:numPr>
          <w:ilvl w:val="0"/>
          <w:numId w:val="20"/>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 xml:space="preserve">Bullying behaviour can involve extortion. Extortion is where something is obtained through force or threats. </w:t>
      </w:r>
    </w:p>
    <w:p w14:paraId="3E982604" w14:textId="77777777" w:rsidR="004F4783" w:rsidRPr="00517904" w:rsidRDefault="00A02EB0" w:rsidP="000321D8">
      <w:pPr>
        <w:widowControl w:val="0"/>
        <w:autoSpaceDE w:val="0"/>
        <w:autoSpaceDN w:val="0"/>
        <w:spacing w:before="121" w:after="0" w:line="254" w:lineRule="auto"/>
        <w:ind w:right="124"/>
        <w:jc w:val="both"/>
        <w:rPr>
          <w:rFonts w:ascii="Arial" w:hAnsi="Arial" w:cs="Arial"/>
          <w:b/>
          <w:bCs/>
          <w:sz w:val="21"/>
          <w:szCs w:val="21"/>
        </w:rPr>
      </w:pPr>
      <w:r w:rsidRPr="00517904">
        <w:rPr>
          <w:rFonts w:ascii="Arial" w:hAnsi="Arial" w:cs="Arial"/>
          <w:b/>
          <w:bCs/>
          <w:sz w:val="21"/>
          <w:szCs w:val="21"/>
        </w:rPr>
        <w:t xml:space="preserve">Indirect bullying behaviour: </w:t>
      </w:r>
    </w:p>
    <w:p w14:paraId="77E8D4F1" w14:textId="021018E8" w:rsidR="004F4783" w:rsidRPr="00517904" w:rsidRDefault="00A02EB0" w:rsidP="000321D8">
      <w:pPr>
        <w:widowControl w:val="0"/>
        <w:autoSpaceDE w:val="0"/>
        <w:autoSpaceDN w:val="0"/>
        <w:spacing w:before="121" w:after="0" w:line="254" w:lineRule="auto"/>
        <w:ind w:right="124"/>
        <w:jc w:val="both"/>
        <w:rPr>
          <w:rFonts w:ascii="Arial" w:hAnsi="Arial" w:cs="Arial"/>
          <w:i/>
          <w:iCs/>
          <w:sz w:val="21"/>
          <w:szCs w:val="21"/>
        </w:rPr>
      </w:pPr>
      <w:r w:rsidRPr="00517904">
        <w:rPr>
          <w:rFonts w:ascii="Arial" w:hAnsi="Arial" w:cs="Arial"/>
          <w:i/>
          <w:iCs/>
          <w:sz w:val="21"/>
          <w:szCs w:val="21"/>
        </w:rPr>
        <w:t xml:space="preserve">Exclusion </w:t>
      </w:r>
    </w:p>
    <w:p w14:paraId="17AADD2B" w14:textId="726A8278" w:rsidR="00AA3598" w:rsidRPr="00517904" w:rsidRDefault="00A02EB0" w:rsidP="000321D8">
      <w:pPr>
        <w:pStyle w:val="ListParagraph"/>
        <w:widowControl w:val="0"/>
        <w:numPr>
          <w:ilvl w:val="0"/>
          <w:numId w:val="21"/>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 xml:space="preserve">Exclusion bullying behaviour occurs where a student is deliberately and repeatedly isolated, excluded or ignored by a student or group of students. </w:t>
      </w:r>
    </w:p>
    <w:p w14:paraId="3AB9AE62" w14:textId="77777777" w:rsidR="004F4783" w:rsidRPr="00517904" w:rsidRDefault="004F4783" w:rsidP="000321D8">
      <w:pPr>
        <w:widowControl w:val="0"/>
        <w:autoSpaceDE w:val="0"/>
        <w:autoSpaceDN w:val="0"/>
        <w:spacing w:before="121" w:after="0" w:line="254" w:lineRule="auto"/>
        <w:ind w:right="124"/>
        <w:jc w:val="both"/>
        <w:rPr>
          <w:rFonts w:ascii="Arial" w:hAnsi="Arial" w:cs="Arial"/>
          <w:i/>
          <w:iCs/>
          <w:sz w:val="21"/>
          <w:szCs w:val="21"/>
        </w:rPr>
      </w:pPr>
      <w:r w:rsidRPr="00517904">
        <w:rPr>
          <w:rFonts w:ascii="Arial" w:hAnsi="Arial" w:cs="Arial"/>
          <w:i/>
          <w:iCs/>
          <w:sz w:val="21"/>
          <w:szCs w:val="21"/>
        </w:rPr>
        <w:lastRenderedPageBreak/>
        <w:t xml:space="preserve">Relational </w:t>
      </w:r>
    </w:p>
    <w:p w14:paraId="4ACCDF1E" w14:textId="69ECC11F" w:rsidR="004F4783" w:rsidRPr="00517904" w:rsidRDefault="004F4783" w:rsidP="000321D8">
      <w:pPr>
        <w:pStyle w:val="ListParagraph"/>
        <w:widowControl w:val="0"/>
        <w:numPr>
          <w:ilvl w:val="0"/>
          <w:numId w:val="23"/>
        </w:numPr>
        <w:autoSpaceDE w:val="0"/>
        <w:autoSpaceDN w:val="0"/>
        <w:spacing w:before="121" w:after="0" w:line="254" w:lineRule="auto"/>
        <w:ind w:right="124"/>
        <w:jc w:val="both"/>
        <w:rPr>
          <w:rFonts w:ascii="Arial" w:hAnsi="Arial" w:cs="Arial"/>
          <w:sz w:val="21"/>
          <w:szCs w:val="21"/>
          <w:lang w:val="en-GB"/>
        </w:rPr>
      </w:pPr>
      <w:r w:rsidRPr="00517904">
        <w:rPr>
          <w:rFonts w:ascii="Arial" w:hAnsi="Arial" w:cs="Arial"/>
          <w:sz w:val="21"/>
          <w:szCs w:val="21"/>
        </w:rPr>
        <w:t>Relational bullying behaviour occurs when a student’s attempts to socialise and form relationships with peers are repeatedly rejected or undermined.</w:t>
      </w:r>
    </w:p>
    <w:p w14:paraId="2E5E00C0" w14:textId="77777777" w:rsidR="00423C8C" w:rsidRPr="00517904" w:rsidRDefault="00423C8C" w:rsidP="000321D8">
      <w:pPr>
        <w:widowControl w:val="0"/>
        <w:autoSpaceDE w:val="0"/>
        <w:autoSpaceDN w:val="0"/>
        <w:spacing w:before="121" w:after="0" w:line="254" w:lineRule="auto"/>
        <w:ind w:right="124"/>
        <w:jc w:val="both"/>
        <w:rPr>
          <w:rFonts w:ascii="Arial" w:hAnsi="Arial" w:cs="Arial"/>
          <w:sz w:val="21"/>
          <w:szCs w:val="21"/>
          <w:lang w:val="en-GB"/>
        </w:rPr>
      </w:pPr>
    </w:p>
    <w:p w14:paraId="794CB157" w14:textId="62CAD8B5" w:rsidR="00423C8C" w:rsidRPr="00517904" w:rsidRDefault="00423C8C" w:rsidP="000321D8">
      <w:pPr>
        <w:widowControl w:val="0"/>
        <w:autoSpaceDE w:val="0"/>
        <w:autoSpaceDN w:val="0"/>
        <w:spacing w:before="121" w:after="0" w:line="254" w:lineRule="auto"/>
        <w:ind w:right="124"/>
        <w:jc w:val="both"/>
        <w:rPr>
          <w:rFonts w:ascii="Arial" w:hAnsi="Arial" w:cs="Arial"/>
          <w:b/>
          <w:bCs/>
          <w:sz w:val="21"/>
          <w:szCs w:val="21"/>
        </w:rPr>
      </w:pPr>
      <w:r w:rsidRPr="00517904">
        <w:rPr>
          <w:rFonts w:ascii="Arial" w:hAnsi="Arial" w:cs="Arial"/>
          <w:b/>
          <w:bCs/>
          <w:sz w:val="21"/>
          <w:szCs w:val="21"/>
        </w:rPr>
        <w:t xml:space="preserve">Online Bullying Behaviour: </w:t>
      </w:r>
    </w:p>
    <w:p w14:paraId="7F83E349" w14:textId="67DA470D" w:rsidR="007F165F" w:rsidRDefault="00423C8C" w:rsidP="007F165F">
      <w:pPr>
        <w:widowControl w:val="0"/>
        <w:autoSpaceDE w:val="0"/>
        <w:autoSpaceDN w:val="0"/>
        <w:spacing w:before="121" w:after="0" w:line="254" w:lineRule="auto"/>
        <w:ind w:right="124"/>
        <w:jc w:val="both"/>
        <w:rPr>
          <w:rFonts w:ascii="Arial" w:hAnsi="Arial" w:cs="Arial"/>
          <w:sz w:val="21"/>
          <w:szCs w:val="21"/>
        </w:rPr>
      </w:pPr>
      <w:r w:rsidRPr="00517904">
        <w:rPr>
          <w:rFonts w:ascii="Arial" w:hAnsi="Arial" w:cs="Arial"/>
          <w:sz w:val="21"/>
          <w:szCs w:val="21"/>
        </w:rPr>
        <w:t>Online bullying behaviour (cyberbullying) is carried out through the use of information and communication technologies such as text or direct messaging/instant messaging, social media platforms, e</w:t>
      </w:r>
      <w:r w:rsidRPr="00517904">
        <w:rPr>
          <w:rFonts w:ascii="Arial" w:hAnsi="Arial" w:cs="Arial"/>
          <w:sz w:val="21"/>
          <w:szCs w:val="21"/>
        </w:rPr>
        <w:softHyphen/>
        <w:t>mail, apps, digital gaming sites, gaming consoles, chatrooms and other online technologies</w:t>
      </w:r>
      <w:r w:rsidR="00A8569C">
        <w:rPr>
          <w:rFonts w:ascii="Arial" w:hAnsi="Arial" w:cs="Arial"/>
          <w:sz w:val="21"/>
          <w:szCs w:val="21"/>
        </w:rPr>
        <w:t xml:space="preserve">. </w:t>
      </w:r>
      <w:r w:rsidR="007F165F" w:rsidRPr="007F165F">
        <w:rPr>
          <w:rFonts w:ascii="Arial" w:hAnsi="Arial" w:cs="Arial"/>
          <w:sz w:val="21"/>
          <w:szCs w:val="21"/>
        </w:rPr>
        <w:t>Even though a message may be posted online just once by a student it can be considered</w:t>
      </w:r>
      <w:r w:rsidR="007F165F">
        <w:rPr>
          <w:rFonts w:ascii="Arial" w:hAnsi="Arial" w:cs="Arial"/>
          <w:sz w:val="21"/>
          <w:szCs w:val="21"/>
        </w:rPr>
        <w:t xml:space="preserve"> </w:t>
      </w:r>
      <w:r w:rsidR="007F165F" w:rsidRPr="007F165F">
        <w:rPr>
          <w:rFonts w:ascii="Arial" w:hAnsi="Arial" w:cs="Arial"/>
          <w:sz w:val="21"/>
          <w:szCs w:val="21"/>
        </w:rPr>
        <w:t>bullying behaviour as it may be seen by a wide audience where it is intended to be shared or</w:t>
      </w:r>
      <w:r w:rsidR="007F165F">
        <w:rPr>
          <w:rFonts w:ascii="Arial" w:hAnsi="Arial" w:cs="Arial"/>
          <w:sz w:val="21"/>
          <w:szCs w:val="21"/>
        </w:rPr>
        <w:t xml:space="preserve"> </w:t>
      </w:r>
      <w:r w:rsidR="007F165F" w:rsidRPr="007F165F">
        <w:rPr>
          <w:rFonts w:ascii="Arial" w:hAnsi="Arial" w:cs="Arial"/>
          <w:sz w:val="21"/>
          <w:szCs w:val="21"/>
        </w:rPr>
        <w:t>has a likelihood of being shared multiple times and is thus repeated.</w:t>
      </w:r>
    </w:p>
    <w:p w14:paraId="340F62E7" w14:textId="16A97F43" w:rsidR="004F4783" w:rsidRPr="007F165F" w:rsidRDefault="004F4783" w:rsidP="007F165F">
      <w:pPr>
        <w:pStyle w:val="Heading1"/>
        <w:spacing w:line="276" w:lineRule="auto"/>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Types of Bullying</w:t>
      </w:r>
    </w:p>
    <w:p w14:paraId="3BB4F312" w14:textId="77777777" w:rsidR="004F4783" w:rsidRPr="00517904" w:rsidRDefault="004F4783" w:rsidP="000321D8">
      <w:pPr>
        <w:jc w:val="both"/>
        <w:rPr>
          <w:rFonts w:ascii="Arial" w:hAnsi="Arial" w:cs="Arial"/>
          <w:sz w:val="21"/>
          <w:szCs w:val="21"/>
          <w:lang w:eastAsia="en-IE"/>
        </w:rPr>
      </w:pPr>
      <w:r w:rsidRPr="00517904">
        <w:rPr>
          <w:rFonts w:ascii="Arial" w:hAnsi="Arial" w:cs="Arial"/>
          <w:sz w:val="21"/>
          <w:szCs w:val="21"/>
          <w:lang w:eastAsia="en-IE"/>
        </w:rPr>
        <w:t>There are many different types of bullying behaviour. These can include the following which is not an exhaustive list:</w:t>
      </w:r>
    </w:p>
    <w:p w14:paraId="7098CC1E"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disablist bullying behaviour: behaviour or language that intends to harm a student because of a perceived or actual disability or additional need</w:t>
      </w:r>
    </w:p>
    <w:p w14:paraId="2A6B3206"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exceptionally able bullying: behaviour or language that intends to harm a student because of their high academic ability or outstanding talents</w:t>
      </w:r>
    </w:p>
    <w:p w14:paraId="6C2A8C0E"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gender identity bullying: behaviour or language that intends to harm a student because of their perceived or actual gender identity</w:t>
      </w:r>
    </w:p>
    <w:p w14:paraId="694CD9AA"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homophobic/transphobic (LGBTQ+) bullying: behaviour or language that intends to harm a student because of their perceived or actual membership of the LGBTQ+ community</w:t>
      </w:r>
    </w:p>
    <w:p w14:paraId="5DAEAB20"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physical appearance bullying: behaviour or language that intends to harm a student because of their physical appearance. Students who “look different” can be mocked or criticised about the shape, size or appearance of their body</w:t>
      </w:r>
    </w:p>
    <w:p w14:paraId="2651DBF0" w14:textId="2D6F5A2F"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 xml:space="preserve">racist bullying: behaviour or language that intends to harm a student because of their race or ethnic origin which includes membership of the Traveller or Roma community. </w:t>
      </w:r>
    </w:p>
    <w:p w14:paraId="2F42E6C8"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 xml:space="preserve">poverty bullying: behaviour that intends to humiliate a student because of a lack of resources </w:t>
      </w:r>
    </w:p>
    <w:p w14:paraId="56E598D3"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religious identity bullying: behaviour that intends to harm a student because of their religion or religious identity</w:t>
      </w:r>
    </w:p>
    <w:p w14:paraId="16F885A5" w14:textId="77777777"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sexist bullying: behaviour that intends to harm a student based on their sex, perpetuating stereotypes that a student or a group of students are inferior because of their sex</w:t>
      </w:r>
    </w:p>
    <w:p w14:paraId="38A42ED6" w14:textId="57BA0902" w:rsidR="004F4783" w:rsidRPr="00517904" w:rsidRDefault="004F4783" w:rsidP="000321D8">
      <w:pPr>
        <w:pStyle w:val="ListParagraph"/>
        <w:numPr>
          <w:ilvl w:val="0"/>
          <w:numId w:val="23"/>
        </w:numPr>
        <w:jc w:val="both"/>
        <w:rPr>
          <w:rFonts w:ascii="Arial" w:hAnsi="Arial" w:cs="Arial"/>
          <w:sz w:val="21"/>
          <w:szCs w:val="21"/>
          <w:lang w:eastAsia="en-IE"/>
        </w:rPr>
      </w:pPr>
      <w:r w:rsidRPr="00517904">
        <w:rPr>
          <w:rFonts w:ascii="Arial" w:hAnsi="Arial" w:cs="Arial"/>
          <w:sz w:val="21"/>
          <w:szCs w:val="21"/>
          <w:lang w:eastAsia="en-IE"/>
        </w:rPr>
        <w:t>sexual harassment: any form of unwanted verbal, non</w:t>
      </w:r>
      <w:r w:rsidRPr="00517904">
        <w:rPr>
          <w:rFonts w:ascii="Arial" w:hAnsi="Arial" w:cs="Arial"/>
          <w:sz w:val="21"/>
          <w:szCs w:val="21"/>
          <w:lang w:eastAsia="en-IE"/>
        </w:rPr>
        <w:softHyphen/>
        <w:t>verbal or physical conduct of a sexual nature or other conduct based on sex which affects the dignity of the student</w:t>
      </w:r>
    </w:p>
    <w:p w14:paraId="3CF634C1" w14:textId="35B87E5C" w:rsidR="008D36FD" w:rsidRPr="007F165F" w:rsidRDefault="008D36FD" w:rsidP="000321D8">
      <w:pPr>
        <w:pStyle w:val="Heading1"/>
        <w:spacing w:line="276" w:lineRule="auto"/>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Frameworks for Practice</w:t>
      </w:r>
    </w:p>
    <w:p w14:paraId="4C52B68A" w14:textId="6ACF83F9" w:rsidR="008D36FD" w:rsidRPr="00517904" w:rsidRDefault="008D36FD" w:rsidP="000321D8">
      <w:pPr>
        <w:pStyle w:val="Heading1"/>
        <w:spacing w:line="276" w:lineRule="auto"/>
        <w:jc w:val="both"/>
        <w:rPr>
          <w:rFonts w:ascii="Arial" w:hAnsi="Arial" w:cs="Arial"/>
          <w:b/>
          <w:bCs/>
          <w:color w:val="000000" w:themeColor="text1"/>
          <w:sz w:val="21"/>
          <w:szCs w:val="21"/>
        </w:rPr>
      </w:pPr>
      <w:r w:rsidRPr="00517904">
        <w:rPr>
          <w:rFonts w:ascii="Arial" w:hAnsi="Arial" w:cs="Arial"/>
          <w:bCs/>
          <w:color w:val="000000" w:themeColor="text1"/>
          <w:sz w:val="21"/>
          <w:szCs w:val="21"/>
        </w:rPr>
        <w:t>In developing this policy</w:t>
      </w:r>
      <w:r w:rsidR="00423C8C" w:rsidRPr="00517904">
        <w:rPr>
          <w:rFonts w:ascii="Arial" w:hAnsi="Arial" w:cs="Arial"/>
          <w:bCs/>
          <w:color w:val="000000" w:themeColor="text1"/>
          <w:sz w:val="21"/>
          <w:szCs w:val="21"/>
        </w:rPr>
        <w:t xml:space="preserve">, </w:t>
      </w:r>
      <w:r w:rsidRPr="00517904">
        <w:rPr>
          <w:rFonts w:ascii="Arial" w:hAnsi="Arial" w:cs="Arial"/>
          <w:bCs/>
          <w:color w:val="000000" w:themeColor="text1"/>
          <w:sz w:val="21"/>
          <w:szCs w:val="21"/>
        </w:rPr>
        <w:t xml:space="preserve">particular consideration was given to the following documentation: </w:t>
      </w:r>
    </w:p>
    <w:p w14:paraId="2C39378C" w14:textId="69334C87" w:rsidR="00AA3598" w:rsidRPr="007F165F" w:rsidRDefault="00AA3598" w:rsidP="007F165F">
      <w:pPr>
        <w:pStyle w:val="ListParagraph"/>
        <w:numPr>
          <w:ilvl w:val="0"/>
          <w:numId w:val="49"/>
        </w:numPr>
        <w:spacing w:line="276" w:lineRule="auto"/>
        <w:jc w:val="both"/>
        <w:rPr>
          <w:rFonts w:ascii="Arial" w:hAnsi="Arial" w:cs="Arial"/>
          <w:sz w:val="21"/>
          <w:szCs w:val="21"/>
          <w:lang w:eastAsia="en-IE"/>
        </w:rPr>
      </w:pPr>
      <w:r w:rsidRPr="007F165F">
        <w:rPr>
          <w:rFonts w:ascii="Arial" w:hAnsi="Arial" w:cs="Arial"/>
          <w:sz w:val="21"/>
          <w:szCs w:val="21"/>
          <w:lang w:eastAsia="en-IE"/>
        </w:rPr>
        <w:t xml:space="preserve">Bí Cineálta Procedures to Prevent and Address Bullying Behaviour for Primary and Post </w:t>
      </w:r>
      <w:r w:rsidRPr="007F165F">
        <w:rPr>
          <w:rFonts w:ascii="Arial" w:hAnsi="Arial" w:cs="Arial"/>
          <w:sz w:val="21"/>
          <w:szCs w:val="21"/>
          <w:lang w:eastAsia="en-IE"/>
        </w:rPr>
        <w:softHyphen/>
        <w:t>Primary Schools (Oide, 2024)</w:t>
      </w:r>
    </w:p>
    <w:p w14:paraId="39769F16" w14:textId="2B7223C8" w:rsidR="008D36FD" w:rsidRPr="00517904" w:rsidRDefault="008D36FD" w:rsidP="007F165F">
      <w:pPr>
        <w:pStyle w:val="ListParagraph"/>
        <w:numPr>
          <w:ilvl w:val="0"/>
          <w:numId w:val="49"/>
        </w:numPr>
        <w:spacing w:line="276" w:lineRule="auto"/>
        <w:jc w:val="both"/>
        <w:rPr>
          <w:rFonts w:ascii="Arial" w:hAnsi="Arial" w:cs="Arial"/>
          <w:sz w:val="21"/>
          <w:szCs w:val="21"/>
          <w:lang w:eastAsia="en-IE"/>
        </w:rPr>
      </w:pPr>
      <w:r w:rsidRPr="00517904">
        <w:rPr>
          <w:rFonts w:ascii="Arial" w:hAnsi="Arial" w:cs="Arial"/>
          <w:sz w:val="21"/>
          <w:szCs w:val="21"/>
          <w:lang w:eastAsia="en-IE"/>
        </w:rPr>
        <w:t>SPHE Curricula</w:t>
      </w:r>
    </w:p>
    <w:p w14:paraId="16C1CF6F" w14:textId="77777777" w:rsidR="008D36FD" w:rsidRDefault="008D36FD" w:rsidP="007F165F">
      <w:pPr>
        <w:pStyle w:val="ListParagraph"/>
        <w:numPr>
          <w:ilvl w:val="0"/>
          <w:numId w:val="49"/>
        </w:numPr>
        <w:spacing w:line="276" w:lineRule="auto"/>
        <w:jc w:val="both"/>
        <w:rPr>
          <w:rFonts w:ascii="Arial" w:hAnsi="Arial" w:cs="Arial"/>
          <w:sz w:val="21"/>
          <w:szCs w:val="21"/>
          <w:lang w:eastAsia="en-IE"/>
        </w:rPr>
      </w:pPr>
      <w:r w:rsidRPr="00517904">
        <w:rPr>
          <w:rFonts w:ascii="Arial" w:hAnsi="Arial" w:cs="Arial"/>
          <w:sz w:val="21"/>
          <w:szCs w:val="21"/>
          <w:lang w:eastAsia="en-IE"/>
        </w:rPr>
        <w:t>Looking at Our School: A Quality Framework for Primary Schools (DES, Inspectorate, 2016).</w:t>
      </w:r>
    </w:p>
    <w:p w14:paraId="246CAFC1" w14:textId="77777777" w:rsidR="0037787C" w:rsidRDefault="0037787C" w:rsidP="0037787C">
      <w:pPr>
        <w:spacing w:line="276" w:lineRule="auto"/>
        <w:jc w:val="both"/>
        <w:rPr>
          <w:rFonts w:ascii="Arial" w:hAnsi="Arial" w:cs="Arial"/>
          <w:sz w:val="21"/>
          <w:szCs w:val="21"/>
          <w:lang w:eastAsia="en-IE"/>
        </w:rPr>
      </w:pPr>
      <w:r w:rsidRPr="0037787C">
        <w:rPr>
          <w:rFonts w:ascii="Arial" w:hAnsi="Arial" w:cs="Arial"/>
          <w:sz w:val="21"/>
          <w:szCs w:val="21"/>
          <w:lang w:eastAsia="en-IE"/>
        </w:rPr>
        <w:lastRenderedPageBreak/>
        <w:t>We confirm that we will take all steps that are reasonably practicable to prevent all bullying or harassment of</w:t>
      </w:r>
      <w:r>
        <w:rPr>
          <w:rFonts w:ascii="Arial" w:hAnsi="Arial" w:cs="Arial"/>
          <w:sz w:val="21"/>
          <w:szCs w:val="21"/>
          <w:lang w:eastAsia="en-IE"/>
        </w:rPr>
        <w:t xml:space="preserve"> </w:t>
      </w:r>
      <w:r w:rsidRPr="0037787C">
        <w:rPr>
          <w:rFonts w:ascii="Arial" w:hAnsi="Arial" w:cs="Arial"/>
          <w:sz w:val="21"/>
          <w:szCs w:val="21"/>
          <w:lang w:eastAsia="en-IE"/>
        </w:rPr>
        <w:t>our students in whatever form and however motivated.</w:t>
      </w:r>
      <w:r>
        <w:rPr>
          <w:rFonts w:ascii="Arial" w:hAnsi="Arial" w:cs="Arial"/>
          <w:sz w:val="21"/>
          <w:szCs w:val="21"/>
          <w:lang w:eastAsia="en-IE"/>
        </w:rPr>
        <w:t xml:space="preserve"> </w:t>
      </w:r>
    </w:p>
    <w:p w14:paraId="5D36F9AD" w14:textId="4C1A34E9" w:rsidR="0037787C" w:rsidRPr="0037787C" w:rsidRDefault="0037787C" w:rsidP="0037787C">
      <w:pPr>
        <w:spacing w:line="276" w:lineRule="auto"/>
        <w:jc w:val="both"/>
        <w:rPr>
          <w:rFonts w:ascii="Arial" w:hAnsi="Arial" w:cs="Arial"/>
          <w:sz w:val="21"/>
          <w:szCs w:val="21"/>
          <w:lang w:eastAsia="en-IE"/>
        </w:rPr>
      </w:pPr>
      <w:r w:rsidRPr="0037787C">
        <w:rPr>
          <w:rFonts w:ascii="Arial" w:hAnsi="Arial" w:cs="Arial"/>
          <w:sz w:val="21"/>
          <w:szCs w:val="21"/>
          <w:lang w:eastAsia="en-IE"/>
        </w:rPr>
        <w:t>Catholic schools have a distinctive understanding of the human person, recognising that every person is created</w:t>
      </w:r>
      <w:r>
        <w:rPr>
          <w:rFonts w:ascii="Arial" w:hAnsi="Arial" w:cs="Arial"/>
          <w:sz w:val="21"/>
          <w:szCs w:val="21"/>
          <w:lang w:eastAsia="en-IE"/>
        </w:rPr>
        <w:t xml:space="preserve"> </w:t>
      </w:r>
      <w:r w:rsidRPr="0037787C">
        <w:rPr>
          <w:rFonts w:ascii="Arial" w:hAnsi="Arial" w:cs="Arial"/>
          <w:sz w:val="21"/>
          <w:szCs w:val="21"/>
          <w:lang w:eastAsia="en-IE"/>
        </w:rPr>
        <w:t>in God</w:t>
      </w:r>
      <w:r>
        <w:rPr>
          <w:rFonts w:ascii="Arial" w:hAnsi="Arial" w:cs="Arial"/>
          <w:sz w:val="21"/>
          <w:szCs w:val="21"/>
          <w:lang w:eastAsia="en-IE"/>
        </w:rPr>
        <w:t>’</w:t>
      </w:r>
      <w:r w:rsidRPr="0037787C">
        <w:rPr>
          <w:rFonts w:ascii="Arial" w:hAnsi="Arial" w:cs="Arial"/>
          <w:sz w:val="21"/>
          <w:szCs w:val="21"/>
          <w:lang w:eastAsia="en-IE"/>
        </w:rPr>
        <w:t>s image and likeness and has inherent dignity as a child of God. This is the basis for ensuring that</w:t>
      </w:r>
      <w:r>
        <w:rPr>
          <w:rFonts w:ascii="Arial" w:hAnsi="Arial" w:cs="Arial"/>
          <w:sz w:val="21"/>
          <w:szCs w:val="21"/>
          <w:lang w:eastAsia="en-IE"/>
        </w:rPr>
        <w:t xml:space="preserve"> </w:t>
      </w:r>
      <w:r w:rsidRPr="0037787C">
        <w:rPr>
          <w:rFonts w:ascii="Arial" w:hAnsi="Arial" w:cs="Arial"/>
          <w:sz w:val="21"/>
          <w:szCs w:val="21"/>
          <w:lang w:eastAsia="en-IE"/>
        </w:rPr>
        <w:t>everybody in our school is treated with respect and care, in accordance with the Catholic Schedule.</w:t>
      </w:r>
    </w:p>
    <w:p w14:paraId="70489A65" w14:textId="25F89288" w:rsidR="0037787C" w:rsidRPr="0037787C" w:rsidRDefault="0037787C" w:rsidP="0037787C">
      <w:pPr>
        <w:spacing w:line="276" w:lineRule="auto"/>
        <w:jc w:val="both"/>
        <w:rPr>
          <w:rFonts w:ascii="Arial" w:hAnsi="Arial" w:cs="Arial"/>
          <w:sz w:val="21"/>
          <w:szCs w:val="21"/>
          <w:lang w:eastAsia="en-IE"/>
        </w:rPr>
      </w:pPr>
      <w:r w:rsidRPr="0037787C">
        <w:rPr>
          <w:rFonts w:ascii="Arial" w:hAnsi="Arial" w:cs="Arial"/>
          <w:sz w:val="21"/>
          <w:szCs w:val="21"/>
          <w:lang w:eastAsia="en-IE"/>
        </w:rPr>
        <w:t>As a Catholic school, we are committed to respecting the dignity of every individual. No human person is to be</w:t>
      </w:r>
      <w:r>
        <w:rPr>
          <w:rFonts w:ascii="Arial" w:hAnsi="Arial" w:cs="Arial"/>
          <w:sz w:val="21"/>
          <w:szCs w:val="21"/>
          <w:lang w:eastAsia="en-IE"/>
        </w:rPr>
        <w:t xml:space="preserve"> </w:t>
      </w:r>
      <w:r w:rsidRPr="0037787C">
        <w:rPr>
          <w:rFonts w:ascii="Arial" w:hAnsi="Arial" w:cs="Arial"/>
          <w:sz w:val="21"/>
          <w:szCs w:val="21"/>
          <w:lang w:eastAsia="en-IE"/>
        </w:rPr>
        <w:t>devalued and everybody has a part to play in the school community, regardless of difference.</w:t>
      </w:r>
    </w:p>
    <w:p w14:paraId="770A77DB" w14:textId="77777777" w:rsidR="0037787C" w:rsidRDefault="0037787C" w:rsidP="000321D8">
      <w:pPr>
        <w:spacing w:line="276" w:lineRule="auto"/>
        <w:jc w:val="both"/>
        <w:rPr>
          <w:rFonts w:ascii="Arial" w:hAnsi="Arial" w:cs="Arial"/>
          <w:sz w:val="21"/>
          <w:szCs w:val="21"/>
          <w:lang w:eastAsia="en-IE"/>
        </w:rPr>
      </w:pPr>
    </w:p>
    <w:p w14:paraId="2F698AD2" w14:textId="77777777" w:rsidR="0037787C" w:rsidRDefault="0037787C" w:rsidP="0037787C">
      <w:pPr>
        <w:spacing w:after="0" w:line="240" w:lineRule="auto"/>
        <w:rPr>
          <w:rFonts w:ascii="Arial" w:hAnsi="Arial" w:cs="Arial"/>
          <w:sz w:val="21"/>
          <w:szCs w:val="21"/>
          <w:lang w:eastAsia="en-IE"/>
        </w:rPr>
      </w:pPr>
    </w:p>
    <w:p w14:paraId="2878CEC6" w14:textId="77777777" w:rsidR="0037787C" w:rsidRDefault="0037787C" w:rsidP="0037787C">
      <w:pPr>
        <w:spacing w:after="0" w:line="240" w:lineRule="auto"/>
        <w:rPr>
          <w:rFonts w:ascii="Arial" w:hAnsi="Arial" w:cs="Arial"/>
          <w:sz w:val="21"/>
          <w:szCs w:val="21"/>
          <w:lang w:eastAsia="en-IE"/>
        </w:rPr>
      </w:pPr>
    </w:p>
    <w:p w14:paraId="71B4ECF6" w14:textId="77777777" w:rsidR="0037787C" w:rsidRDefault="0037787C" w:rsidP="0037787C">
      <w:pPr>
        <w:spacing w:after="0" w:line="240" w:lineRule="auto"/>
        <w:rPr>
          <w:rFonts w:ascii="Arial" w:hAnsi="Arial" w:cs="Arial"/>
          <w:sz w:val="21"/>
          <w:szCs w:val="21"/>
          <w:lang w:eastAsia="en-IE"/>
        </w:rPr>
      </w:pPr>
    </w:p>
    <w:p w14:paraId="4DE4A3FA" w14:textId="77777777" w:rsidR="0037787C" w:rsidRDefault="0037787C" w:rsidP="0037787C">
      <w:pPr>
        <w:spacing w:after="0" w:line="240" w:lineRule="auto"/>
        <w:rPr>
          <w:rFonts w:ascii="Arial" w:hAnsi="Arial" w:cs="Arial"/>
          <w:sz w:val="21"/>
          <w:szCs w:val="21"/>
          <w:lang w:eastAsia="en-IE"/>
        </w:rPr>
      </w:pPr>
    </w:p>
    <w:p w14:paraId="09896925" w14:textId="77777777" w:rsidR="0037787C" w:rsidRDefault="0037787C" w:rsidP="0037787C">
      <w:pPr>
        <w:spacing w:after="0" w:line="240" w:lineRule="auto"/>
        <w:rPr>
          <w:rFonts w:ascii="Arial" w:hAnsi="Arial" w:cs="Arial"/>
          <w:sz w:val="21"/>
          <w:szCs w:val="21"/>
          <w:lang w:eastAsia="en-IE"/>
        </w:rPr>
      </w:pPr>
    </w:p>
    <w:p w14:paraId="6A7036EE" w14:textId="77777777" w:rsidR="0037787C" w:rsidRDefault="0037787C" w:rsidP="0037787C">
      <w:pPr>
        <w:spacing w:after="0" w:line="240" w:lineRule="auto"/>
        <w:rPr>
          <w:rFonts w:ascii="Arial" w:hAnsi="Arial" w:cs="Arial"/>
          <w:sz w:val="21"/>
          <w:szCs w:val="21"/>
          <w:lang w:eastAsia="en-IE"/>
        </w:rPr>
      </w:pPr>
    </w:p>
    <w:p w14:paraId="690E332B" w14:textId="77777777" w:rsidR="0037787C" w:rsidRDefault="0037787C" w:rsidP="0037787C">
      <w:pPr>
        <w:spacing w:after="0" w:line="240" w:lineRule="auto"/>
        <w:rPr>
          <w:rFonts w:ascii="Arial" w:hAnsi="Arial" w:cs="Arial"/>
          <w:sz w:val="21"/>
          <w:szCs w:val="21"/>
          <w:lang w:eastAsia="en-IE"/>
        </w:rPr>
      </w:pPr>
    </w:p>
    <w:p w14:paraId="57821753" w14:textId="77777777" w:rsidR="0037787C" w:rsidRDefault="0037787C" w:rsidP="0037787C">
      <w:pPr>
        <w:spacing w:after="0" w:line="240" w:lineRule="auto"/>
        <w:rPr>
          <w:rFonts w:ascii="Arial" w:hAnsi="Arial" w:cs="Arial"/>
          <w:sz w:val="21"/>
          <w:szCs w:val="21"/>
          <w:lang w:eastAsia="en-IE"/>
        </w:rPr>
      </w:pPr>
    </w:p>
    <w:p w14:paraId="1FEC9834" w14:textId="77777777" w:rsidR="0037787C" w:rsidRDefault="0037787C" w:rsidP="0037787C">
      <w:pPr>
        <w:spacing w:after="0" w:line="240" w:lineRule="auto"/>
        <w:rPr>
          <w:rFonts w:ascii="Arial" w:hAnsi="Arial" w:cs="Arial"/>
          <w:sz w:val="21"/>
          <w:szCs w:val="21"/>
          <w:lang w:eastAsia="en-IE"/>
        </w:rPr>
      </w:pPr>
    </w:p>
    <w:p w14:paraId="22D9F333" w14:textId="77777777" w:rsidR="0037787C" w:rsidRDefault="0037787C" w:rsidP="0037787C">
      <w:pPr>
        <w:spacing w:after="0" w:line="240" w:lineRule="auto"/>
        <w:rPr>
          <w:rFonts w:ascii="Arial" w:hAnsi="Arial" w:cs="Arial"/>
          <w:sz w:val="21"/>
          <w:szCs w:val="21"/>
          <w:lang w:eastAsia="en-IE"/>
        </w:rPr>
      </w:pPr>
    </w:p>
    <w:p w14:paraId="0C0458A3" w14:textId="77777777" w:rsidR="0037787C" w:rsidRDefault="0037787C" w:rsidP="0037787C">
      <w:pPr>
        <w:spacing w:after="0" w:line="240" w:lineRule="auto"/>
        <w:rPr>
          <w:rFonts w:ascii="Arial" w:hAnsi="Arial" w:cs="Arial"/>
          <w:sz w:val="21"/>
          <w:szCs w:val="21"/>
          <w:lang w:eastAsia="en-IE"/>
        </w:rPr>
      </w:pPr>
    </w:p>
    <w:p w14:paraId="4926748E" w14:textId="77777777" w:rsidR="0037787C" w:rsidRDefault="0037787C" w:rsidP="0037787C">
      <w:pPr>
        <w:spacing w:after="0" w:line="240" w:lineRule="auto"/>
        <w:rPr>
          <w:rFonts w:ascii="Arial" w:hAnsi="Arial" w:cs="Arial"/>
          <w:sz w:val="21"/>
          <w:szCs w:val="21"/>
          <w:lang w:eastAsia="en-IE"/>
        </w:rPr>
      </w:pPr>
    </w:p>
    <w:p w14:paraId="677A6A0B" w14:textId="77777777" w:rsidR="0037787C" w:rsidRDefault="0037787C" w:rsidP="0037787C">
      <w:pPr>
        <w:spacing w:after="0" w:line="240" w:lineRule="auto"/>
        <w:rPr>
          <w:rFonts w:ascii="Arial" w:hAnsi="Arial" w:cs="Arial"/>
          <w:sz w:val="21"/>
          <w:szCs w:val="21"/>
          <w:lang w:eastAsia="en-IE"/>
        </w:rPr>
      </w:pPr>
    </w:p>
    <w:p w14:paraId="4CA73508" w14:textId="77777777" w:rsidR="0037787C" w:rsidRDefault="0037787C" w:rsidP="0037787C">
      <w:pPr>
        <w:spacing w:after="0" w:line="240" w:lineRule="auto"/>
        <w:rPr>
          <w:rFonts w:ascii="Arial" w:hAnsi="Arial" w:cs="Arial"/>
          <w:sz w:val="21"/>
          <w:szCs w:val="21"/>
          <w:lang w:eastAsia="en-IE"/>
        </w:rPr>
      </w:pPr>
    </w:p>
    <w:p w14:paraId="348906A0" w14:textId="77777777" w:rsidR="0037787C" w:rsidRDefault="0037787C" w:rsidP="0037787C">
      <w:pPr>
        <w:spacing w:after="0" w:line="240" w:lineRule="auto"/>
        <w:rPr>
          <w:rFonts w:ascii="Arial" w:hAnsi="Arial" w:cs="Arial"/>
          <w:sz w:val="21"/>
          <w:szCs w:val="21"/>
          <w:lang w:eastAsia="en-IE"/>
        </w:rPr>
      </w:pPr>
    </w:p>
    <w:p w14:paraId="4F58CFE3" w14:textId="77777777" w:rsidR="0037787C" w:rsidRDefault="0037787C" w:rsidP="0037787C">
      <w:pPr>
        <w:spacing w:after="0" w:line="240" w:lineRule="auto"/>
        <w:rPr>
          <w:rFonts w:ascii="Arial" w:hAnsi="Arial" w:cs="Arial"/>
          <w:sz w:val="21"/>
          <w:szCs w:val="21"/>
          <w:lang w:eastAsia="en-IE"/>
        </w:rPr>
      </w:pPr>
    </w:p>
    <w:p w14:paraId="4163CF32" w14:textId="77777777" w:rsidR="0037787C" w:rsidRDefault="0037787C" w:rsidP="0037787C">
      <w:pPr>
        <w:spacing w:after="0" w:line="240" w:lineRule="auto"/>
        <w:rPr>
          <w:rFonts w:ascii="Arial" w:hAnsi="Arial" w:cs="Arial"/>
          <w:sz w:val="21"/>
          <w:szCs w:val="21"/>
          <w:lang w:eastAsia="en-IE"/>
        </w:rPr>
      </w:pPr>
    </w:p>
    <w:p w14:paraId="6C2D9400" w14:textId="77777777" w:rsidR="0037787C" w:rsidRDefault="0037787C" w:rsidP="0037787C">
      <w:pPr>
        <w:spacing w:after="0" w:line="240" w:lineRule="auto"/>
        <w:rPr>
          <w:rFonts w:ascii="Arial" w:hAnsi="Arial" w:cs="Arial"/>
          <w:sz w:val="21"/>
          <w:szCs w:val="21"/>
          <w:lang w:eastAsia="en-IE"/>
        </w:rPr>
      </w:pPr>
    </w:p>
    <w:p w14:paraId="5F258D46" w14:textId="77777777" w:rsidR="0037787C" w:rsidRDefault="0037787C" w:rsidP="0037787C">
      <w:pPr>
        <w:spacing w:after="0" w:line="240" w:lineRule="auto"/>
        <w:rPr>
          <w:rFonts w:ascii="Arial" w:hAnsi="Arial" w:cs="Arial"/>
          <w:sz w:val="21"/>
          <w:szCs w:val="21"/>
          <w:lang w:eastAsia="en-IE"/>
        </w:rPr>
      </w:pPr>
    </w:p>
    <w:p w14:paraId="0C3B3FC8" w14:textId="77777777" w:rsidR="0037787C" w:rsidRDefault="0037787C" w:rsidP="0037787C">
      <w:pPr>
        <w:spacing w:after="0" w:line="240" w:lineRule="auto"/>
        <w:rPr>
          <w:rFonts w:ascii="Arial" w:hAnsi="Arial" w:cs="Arial"/>
          <w:sz w:val="21"/>
          <w:szCs w:val="21"/>
          <w:lang w:eastAsia="en-IE"/>
        </w:rPr>
      </w:pPr>
    </w:p>
    <w:p w14:paraId="299A6C15" w14:textId="77777777" w:rsidR="0037787C" w:rsidRDefault="0037787C" w:rsidP="0037787C">
      <w:pPr>
        <w:spacing w:after="0" w:line="240" w:lineRule="auto"/>
        <w:rPr>
          <w:rFonts w:ascii="Arial" w:hAnsi="Arial" w:cs="Arial"/>
          <w:sz w:val="21"/>
          <w:szCs w:val="21"/>
          <w:lang w:eastAsia="en-IE"/>
        </w:rPr>
      </w:pPr>
    </w:p>
    <w:p w14:paraId="0F47A1D4" w14:textId="77777777" w:rsidR="0037787C" w:rsidRDefault="0037787C" w:rsidP="0037787C">
      <w:pPr>
        <w:spacing w:after="0" w:line="240" w:lineRule="auto"/>
        <w:rPr>
          <w:rFonts w:ascii="Arial" w:hAnsi="Arial" w:cs="Arial"/>
          <w:sz w:val="21"/>
          <w:szCs w:val="21"/>
          <w:lang w:eastAsia="en-IE"/>
        </w:rPr>
      </w:pPr>
    </w:p>
    <w:p w14:paraId="17AFAC3A" w14:textId="77777777" w:rsidR="0037787C" w:rsidRDefault="0037787C" w:rsidP="0037787C">
      <w:pPr>
        <w:spacing w:after="0" w:line="240" w:lineRule="auto"/>
        <w:rPr>
          <w:rFonts w:ascii="Arial" w:hAnsi="Arial" w:cs="Arial"/>
          <w:sz w:val="21"/>
          <w:szCs w:val="21"/>
          <w:lang w:eastAsia="en-IE"/>
        </w:rPr>
      </w:pPr>
    </w:p>
    <w:p w14:paraId="40FEE61F" w14:textId="77777777" w:rsidR="0037787C" w:rsidRDefault="0037787C" w:rsidP="0037787C">
      <w:pPr>
        <w:spacing w:after="0" w:line="240" w:lineRule="auto"/>
        <w:rPr>
          <w:rFonts w:ascii="Arial" w:hAnsi="Arial" w:cs="Arial"/>
          <w:sz w:val="21"/>
          <w:szCs w:val="21"/>
          <w:lang w:eastAsia="en-IE"/>
        </w:rPr>
      </w:pPr>
    </w:p>
    <w:p w14:paraId="5BB20A8E" w14:textId="77777777" w:rsidR="0037787C" w:rsidRDefault="0037787C" w:rsidP="0037787C">
      <w:pPr>
        <w:spacing w:after="0" w:line="240" w:lineRule="auto"/>
        <w:rPr>
          <w:rFonts w:ascii="Arial" w:hAnsi="Arial" w:cs="Arial"/>
          <w:sz w:val="21"/>
          <w:szCs w:val="21"/>
          <w:lang w:eastAsia="en-IE"/>
        </w:rPr>
      </w:pPr>
    </w:p>
    <w:p w14:paraId="6FB445D3" w14:textId="77777777" w:rsidR="0037787C" w:rsidRDefault="0037787C" w:rsidP="0037787C">
      <w:pPr>
        <w:spacing w:after="0" w:line="240" w:lineRule="auto"/>
        <w:rPr>
          <w:rFonts w:ascii="Arial" w:hAnsi="Arial" w:cs="Arial"/>
          <w:sz w:val="21"/>
          <w:szCs w:val="21"/>
          <w:lang w:eastAsia="en-IE"/>
        </w:rPr>
      </w:pPr>
    </w:p>
    <w:p w14:paraId="5E836B33" w14:textId="77777777" w:rsidR="0037787C" w:rsidRDefault="0037787C" w:rsidP="0037787C">
      <w:pPr>
        <w:spacing w:after="0" w:line="240" w:lineRule="auto"/>
        <w:rPr>
          <w:rFonts w:ascii="Arial" w:hAnsi="Arial" w:cs="Arial"/>
          <w:sz w:val="21"/>
          <w:szCs w:val="21"/>
          <w:lang w:eastAsia="en-IE"/>
        </w:rPr>
      </w:pPr>
    </w:p>
    <w:p w14:paraId="102905E3" w14:textId="77777777" w:rsidR="0037787C" w:rsidRDefault="0037787C" w:rsidP="0037787C">
      <w:pPr>
        <w:spacing w:after="0" w:line="240" w:lineRule="auto"/>
        <w:rPr>
          <w:rFonts w:ascii="Arial" w:hAnsi="Arial" w:cs="Arial"/>
          <w:sz w:val="21"/>
          <w:szCs w:val="21"/>
          <w:lang w:eastAsia="en-IE"/>
        </w:rPr>
      </w:pPr>
    </w:p>
    <w:p w14:paraId="201C4180" w14:textId="77777777" w:rsidR="0037787C" w:rsidRDefault="0037787C" w:rsidP="0037787C">
      <w:pPr>
        <w:spacing w:after="0" w:line="240" w:lineRule="auto"/>
        <w:rPr>
          <w:rFonts w:ascii="Arial" w:hAnsi="Arial" w:cs="Arial"/>
          <w:sz w:val="21"/>
          <w:szCs w:val="21"/>
          <w:lang w:eastAsia="en-IE"/>
        </w:rPr>
      </w:pPr>
    </w:p>
    <w:p w14:paraId="4202D25F" w14:textId="77777777" w:rsidR="0037787C" w:rsidRDefault="0037787C" w:rsidP="0037787C">
      <w:pPr>
        <w:spacing w:after="0" w:line="240" w:lineRule="auto"/>
        <w:rPr>
          <w:rFonts w:ascii="Arial" w:hAnsi="Arial" w:cs="Arial"/>
          <w:sz w:val="21"/>
          <w:szCs w:val="21"/>
          <w:lang w:eastAsia="en-IE"/>
        </w:rPr>
      </w:pPr>
    </w:p>
    <w:p w14:paraId="11ACA067" w14:textId="77777777" w:rsidR="0037787C" w:rsidRDefault="0037787C" w:rsidP="0037787C">
      <w:pPr>
        <w:spacing w:after="0" w:line="240" w:lineRule="auto"/>
        <w:rPr>
          <w:rFonts w:ascii="Arial" w:hAnsi="Arial" w:cs="Arial"/>
          <w:sz w:val="21"/>
          <w:szCs w:val="21"/>
          <w:lang w:eastAsia="en-IE"/>
        </w:rPr>
      </w:pPr>
    </w:p>
    <w:p w14:paraId="56564EC2" w14:textId="77777777" w:rsidR="0037787C" w:rsidRDefault="0037787C" w:rsidP="0037787C">
      <w:pPr>
        <w:spacing w:after="0" w:line="240" w:lineRule="auto"/>
        <w:rPr>
          <w:rFonts w:ascii="Arial" w:hAnsi="Arial" w:cs="Arial"/>
          <w:sz w:val="21"/>
          <w:szCs w:val="21"/>
          <w:lang w:eastAsia="en-IE"/>
        </w:rPr>
      </w:pPr>
    </w:p>
    <w:p w14:paraId="6648F879" w14:textId="77777777" w:rsidR="0037787C" w:rsidRDefault="0037787C" w:rsidP="0037787C">
      <w:pPr>
        <w:spacing w:after="0" w:line="240" w:lineRule="auto"/>
        <w:rPr>
          <w:rFonts w:ascii="Arial" w:hAnsi="Arial" w:cs="Arial"/>
          <w:sz w:val="21"/>
          <w:szCs w:val="21"/>
          <w:lang w:eastAsia="en-IE"/>
        </w:rPr>
      </w:pPr>
    </w:p>
    <w:p w14:paraId="48362692" w14:textId="77777777" w:rsidR="0037787C" w:rsidRDefault="0037787C" w:rsidP="0037787C">
      <w:pPr>
        <w:spacing w:after="0" w:line="240" w:lineRule="auto"/>
        <w:rPr>
          <w:rFonts w:ascii="Arial" w:hAnsi="Arial" w:cs="Arial"/>
          <w:sz w:val="21"/>
          <w:szCs w:val="21"/>
          <w:lang w:eastAsia="en-IE"/>
        </w:rPr>
      </w:pPr>
    </w:p>
    <w:p w14:paraId="2475B75C" w14:textId="77777777" w:rsidR="0037787C" w:rsidRDefault="0037787C" w:rsidP="0037787C">
      <w:pPr>
        <w:spacing w:after="0" w:line="240" w:lineRule="auto"/>
        <w:rPr>
          <w:rFonts w:ascii="Arial" w:hAnsi="Arial" w:cs="Arial"/>
          <w:sz w:val="21"/>
          <w:szCs w:val="21"/>
          <w:lang w:eastAsia="en-IE"/>
        </w:rPr>
      </w:pPr>
    </w:p>
    <w:p w14:paraId="791646AA" w14:textId="77777777" w:rsidR="0037787C" w:rsidRDefault="0037787C" w:rsidP="0037787C">
      <w:pPr>
        <w:spacing w:after="0" w:line="240" w:lineRule="auto"/>
        <w:rPr>
          <w:rFonts w:ascii="Arial" w:hAnsi="Arial" w:cs="Arial"/>
          <w:sz w:val="21"/>
          <w:szCs w:val="21"/>
          <w:lang w:eastAsia="en-IE"/>
        </w:rPr>
      </w:pPr>
    </w:p>
    <w:p w14:paraId="6B77E3AF" w14:textId="77777777" w:rsidR="0037787C" w:rsidRDefault="0037787C" w:rsidP="0037787C">
      <w:pPr>
        <w:spacing w:after="0" w:line="240" w:lineRule="auto"/>
        <w:rPr>
          <w:rFonts w:ascii="Arial" w:hAnsi="Arial" w:cs="Arial"/>
          <w:sz w:val="21"/>
          <w:szCs w:val="21"/>
          <w:lang w:eastAsia="en-IE"/>
        </w:rPr>
      </w:pPr>
    </w:p>
    <w:p w14:paraId="06882E4B" w14:textId="77777777" w:rsidR="0037787C" w:rsidRDefault="0037787C" w:rsidP="0037787C">
      <w:pPr>
        <w:spacing w:after="0" w:line="240" w:lineRule="auto"/>
        <w:rPr>
          <w:rFonts w:ascii="Arial" w:hAnsi="Arial" w:cs="Arial"/>
          <w:sz w:val="21"/>
          <w:szCs w:val="21"/>
          <w:lang w:eastAsia="en-IE"/>
        </w:rPr>
      </w:pPr>
    </w:p>
    <w:p w14:paraId="7FE0BBE8" w14:textId="77777777" w:rsidR="0037787C" w:rsidRDefault="0037787C" w:rsidP="0037787C">
      <w:pPr>
        <w:spacing w:after="0" w:line="240" w:lineRule="auto"/>
        <w:rPr>
          <w:rFonts w:ascii="Arial" w:hAnsi="Arial" w:cs="Arial"/>
          <w:sz w:val="21"/>
          <w:szCs w:val="21"/>
          <w:lang w:eastAsia="en-IE"/>
        </w:rPr>
      </w:pPr>
    </w:p>
    <w:p w14:paraId="68A632B5" w14:textId="77777777" w:rsidR="0037787C" w:rsidRDefault="0037787C" w:rsidP="0037787C">
      <w:pPr>
        <w:spacing w:after="0" w:line="240" w:lineRule="auto"/>
        <w:rPr>
          <w:rFonts w:ascii="Arial" w:hAnsi="Arial" w:cs="Arial"/>
          <w:sz w:val="21"/>
          <w:szCs w:val="21"/>
          <w:lang w:eastAsia="en-IE"/>
        </w:rPr>
      </w:pPr>
    </w:p>
    <w:p w14:paraId="147BFF15" w14:textId="77777777" w:rsidR="0037787C" w:rsidRDefault="0037787C" w:rsidP="0037787C">
      <w:pPr>
        <w:spacing w:after="0" w:line="240" w:lineRule="auto"/>
        <w:rPr>
          <w:rFonts w:ascii="Arial" w:hAnsi="Arial" w:cs="Arial"/>
          <w:sz w:val="21"/>
          <w:szCs w:val="21"/>
          <w:lang w:eastAsia="en-IE"/>
        </w:rPr>
      </w:pPr>
    </w:p>
    <w:p w14:paraId="35A6642E" w14:textId="4AF42D55" w:rsidR="002644F1" w:rsidRDefault="008D36FD" w:rsidP="0037787C">
      <w:pPr>
        <w:spacing w:after="0" w:line="240" w:lineRule="auto"/>
        <w:rPr>
          <w:rFonts w:ascii="Arial" w:hAnsi="Arial" w:cs="Arial"/>
          <w:sz w:val="21"/>
          <w:szCs w:val="21"/>
          <w:lang w:eastAsia="en-IE"/>
        </w:rPr>
      </w:pPr>
      <w:r w:rsidRPr="00517904">
        <w:rPr>
          <w:rFonts w:ascii="Arial" w:hAnsi="Arial" w:cs="Arial"/>
          <w:sz w:val="21"/>
          <w:szCs w:val="21"/>
          <w:lang w:eastAsia="en-IE"/>
        </w:rPr>
        <w:lastRenderedPageBreak/>
        <w:t xml:space="preserve">Guidelines, procedures and advice provided by the Government of Ireland, the Department of Education and Skills and the Professional Development Service for Teachers (PDST) also contributed to this policy. </w:t>
      </w:r>
    </w:p>
    <w:p w14:paraId="2BC967EE" w14:textId="77777777" w:rsidR="0037787C" w:rsidRDefault="0037787C" w:rsidP="0037787C">
      <w:pPr>
        <w:spacing w:after="0" w:line="240" w:lineRule="auto"/>
        <w:rPr>
          <w:rFonts w:ascii="Arial" w:hAnsi="Arial" w:cs="Arial"/>
          <w:sz w:val="21"/>
          <w:szCs w:val="21"/>
          <w:lang w:eastAsia="en-IE"/>
        </w:rPr>
      </w:pPr>
    </w:p>
    <w:p w14:paraId="18C8424E" w14:textId="77777777" w:rsidR="0037787C" w:rsidRPr="00517904" w:rsidRDefault="0037787C" w:rsidP="0037787C">
      <w:pPr>
        <w:spacing w:after="0" w:line="240" w:lineRule="auto"/>
        <w:rPr>
          <w:rFonts w:ascii="Arial" w:hAnsi="Arial" w:cs="Arial"/>
          <w:sz w:val="21"/>
          <w:szCs w:val="21"/>
          <w:lang w:eastAsia="en-IE"/>
        </w:rPr>
      </w:pPr>
    </w:p>
    <w:p w14:paraId="27A0862B" w14:textId="785F7EC0" w:rsidR="002644F1" w:rsidRPr="007F165F" w:rsidRDefault="002644F1" w:rsidP="000321D8">
      <w:pPr>
        <w:pStyle w:val="Heading1"/>
        <w:spacing w:before="111" w:line="216" w:lineRule="auto"/>
        <w:ind w:right="913"/>
        <w:jc w:val="both"/>
        <w:rPr>
          <w:rFonts w:ascii="Arial" w:hAnsi="Arial" w:cs="Arial"/>
          <w:b/>
          <w:bCs/>
          <w:color w:val="196B24" w:themeColor="accent3"/>
          <w:sz w:val="28"/>
          <w:szCs w:val="28"/>
        </w:rPr>
      </w:pPr>
      <w:r w:rsidRPr="007F165F">
        <w:rPr>
          <w:rFonts w:ascii="Arial" w:hAnsi="Arial" w:cs="Arial"/>
          <w:b/>
          <w:bCs/>
          <w:color w:val="196B24" w:themeColor="accent3"/>
          <w:sz w:val="28"/>
          <w:szCs w:val="28"/>
        </w:rPr>
        <w:t>Section</w:t>
      </w:r>
      <w:r w:rsidRPr="007F165F">
        <w:rPr>
          <w:rFonts w:ascii="Arial" w:hAnsi="Arial" w:cs="Arial"/>
          <w:b/>
          <w:bCs/>
          <w:color w:val="196B24" w:themeColor="accent3"/>
          <w:spacing w:val="-16"/>
          <w:sz w:val="28"/>
          <w:szCs w:val="28"/>
        </w:rPr>
        <w:t xml:space="preserve"> </w:t>
      </w:r>
      <w:r w:rsidRPr="007F165F">
        <w:rPr>
          <w:rFonts w:ascii="Arial" w:hAnsi="Arial" w:cs="Arial"/>
          <w:b/>
          <w:bCs/>
          <w:color w:val="196B24" w:themeColor="accent3"/>
          <w:sz w:val="28"/>
          <w:szCs w:val="28"/>
        </w:rPr>
        <w:t>A:</w:t>
      </w:r>
      <w:r w:rsidRPr="007F165F">
        <w:rPr>
          <w:rFonts w:ascii="Arial" w:hAnsi="Arial" w:cs="Arial"/>
          <w:b/>
          <w:bCs/>
          <w:color w:val="196B24" w:themeColor="accent3"/>
          <w:spacing w:val="-8"/>
          <w:sz w:val="28"/>
          <w:szCs w:val="28"/>
        </w:rPr>
        <w:t xml:space="preserve"> </w:t>
      </w:r>
      <w:r w:rsidRPr="007F165F">
        <w:rPr>
          <w:rFonts w:ascii="Arial" w:hAnsi="Arial" w:cs="Arial"/>
          <w:b/>
          <w:bCs/>
          <w:color w:val="196B24" w:themeColor="accent3"/>
          <w:sz w:val="28"/>
          <w:szCs w:val="28"/>
        </w:rPr>
        <w:t>Development/review</w:t>
      </w:r>
      <w:r w:rsidRPr="007F165F">
        <w:rPr>
          <w:rFonts w:ascii="Arial" w:hAnsi="Arial" w:cs="Arial"/>
          <w:b/>
          <w:bCs/>
          <w:color w:val="196B24" w:themeColor="accent3"/>
          <w:spacing w:val="-13"/>
          <w:sz w:val="28"/>
          <w:szCs w:val="28"/>
        </w:rPr>
        <w:t xml:space="preserve"> </w:t>
      </w:r>
      <w:r w:rsidRPr="007F165F">
        <w:rPr>
          <w:rFonts w:ascii="Arial" w:hAnsi="Arial" w:cs="Arial"/>
          <w:b/>
          <w:bCs/>
          <w:color w:val="196B24" w:themeColor="accent3"/>
          <w:sz w:val="28"/>
          <w:szCs w:val="28"/>
        </w:rPr>
        <w:t>of</w:t>
      </w:r>
      <w:r w:rsidRPr="007F165F">
        <w:rPr>
          <w:rFonts w:ascii="Arial" w:hAnsi="Arial" w:cs="Arial"/>
          <w:b/>
          <w:bCs/>
          <w:color w:val="196B24" w:themeColor="accent3"/>
          <w:spacing w:val="-12"/>
          <w:sz w:val="28"/>
          <w:szCs w:val="28"/>
        </w:rPr>
        <w:t xml:space="preserve"> </w:t>
      </w:r>
      <w:r w:rsidRPr="007F165F">
        <w:rPr>
          <w:rFonts w:ascii="Arial" w:hAnsi="Arial" w:cs="Arial"/>
          <w:b/>
          <w:bCs/>
          <w:color w:val="196B24" w:themeColor="accent3"/>
          <w:sz w:val="28"/>
          <w:szCs w:val="28"/>
        </w:rPr>
        <w:t>our</w:t>
      </w:r>
      <w:r w:rsidRPr="007F165F">
        <w:rPr>
          <w:rFonts w:ascii="Arial" w:hAnsi="Arial" w:cs="Arial"/>
          <w:b/>
          <w:bCs/>
          <w:color w:val="196B24" w:themeColor="accent3"/>
          <w:spacing w:val="-13"/>
          <w:sz w:val="28"/>
          <w:szCs w:val="28"/>
        </w:rPr>
        <w:t xml:space="preserve"> </w:t>
      </w:r>
      <w:r w:rsidRPr="007F165F">
        <w:rPr>
          <w:rFonts w:ascii="Arial" w:hAnsi="Arial" w:cs="Arial"/>
          <w:b/>
          <w:bCs/>
          <w:color w:val="196B24" w:themeColor="accent3"/>
          <w:sz w:val="28"/>
          <w:szCs w:val="28"/>
        </w:rPr>
        <w:t>Bí</w:t>
      </w:r>
      <w:r w:rsidRPr="007F165F">
        <w:rPr>
          <w:rFonts w:ascii="Arial" w:hAnsi="Arial" w:cs="Arial"/>
          <w:b/>
          <w:bCs/>
          <w:color w:val="196B24" w:themeColor="accent3"/>
          <w:spacing w:val="-8"/>
          <w:sz w:val="28"/>
          <w:szCs w:val="28"/>
        </w:rPr>
        <w:t xml:space="preserve"> </w:t>
      </w:r>
      <w:r w:rsidRPr="007F165F">
        <w:rPr>
          <w:rFonts w:ascii="Arial" w:hAnsi="Arial" w:cs="Arial"/>
          <w:b/>
          <w:bCs/>
          <w:color w:val="196B24" w:themeColor="accent3"/>
          <w:sz w:val="28"/>
          <w:szCs w:val="28"/>
        </w:rPr>
        <w:t>Cineálta</w:t>
      </w:r>
      <w:r w:rsidRPr="007F165F">
        <w:rPr>
          <w:rFonts w:ascii="Arial" w:hAnsi="Arial" w:cs="Arial"/>
          <w:b/>
          <w:bCs/>
          <w:color w:val="196B24" w:themeColor="accent3"/>
          <w:spacing w:val="-8"/>
          <w:sz w:val="28"/>
          <w:szCs w:val="28"/>
        </w:rPr>
        <w:t xml:space="preserve"> </w:t>
      </w:r>
      <w:r w:rsidRPr="007F165F">
        <w:rPr>
          <w:rFonts w:ascii="Arial" w:hAnsi="Arial" w:cs="Arial"/>
          <w:b/>
          <w:bCs/>
          <w:color w:val="196B24" w:themeColor="accent3"/>
          <w:sz w:val="28"/>
          <w:szCs w:val="28"/>
        </w:rPr>
        <w:t>policy</w:t>
      </w:r>
      <w:r w:rsidRPr="007F165F">
        <w:rPr>
          <w:rFonts w:ascii="Arial" w:hAnsi="Arial" w:cs="Arial"/>
          <w:b/>
          <w:bCs/>
          <w:color w:val="196B24" w:themeColor="accent3"/>
          <w:spacing w:val="-14"/>
          <w:sz w:val="28"/>
          <w:szCs w:val="28"/>
        </w:rPr>
        <w:t xml:space="preserve"> </w:t>
      </w:r>
      <w:r w:rsidRPr="007F165F">
        <w:rPr>
          <w:rFonts w:ascii="Arial" w:hAnsi="Arial" w:cs="Arial"/>
          <w:b/>
          <w:bCs/>
          <w:color w:val="196B24" w:themeColor="accent3"/>
          <w:sz w:val="28"/>
          <w:szCs w:val="28"/>
        </w:rPr>
        <w:t>to</w:t>
      </w:r>
      <w:r w:rsidRPr="007F165F">
        <w:rPr>
          <w:rFonts w:ascii="Arial" w:hAnsi="Arial" w:cs="Arial"/>
          <w:b/>
          <w:bCs/>
          <w:color w:val="196B24" w:themeColor="accent3"/>
          <w:spacing w:val="-8"/>
          <w:sz w:val="28"/>
          <w:szCs w:val="28"/>
        </w:rPr>
        <w:t xml:space="preserve"> </w:t>
      </w:r>
      <w:r w:rsidRPr="007F165F">
        <w:rPr>
          <w:rFonts w:ascii="Arial" w:hAnsi="Arial" w:cs="Arial"/>
          <w:b/>
          <w:bCs/>
          <w:color w:val="196B24" w:themeColor="accent3"/>
          <w:sz w:val="28"/>
          <w:szCs w:val="28"/>
        </w:rPr>
        <w:t>prevent</w:t>
      </w:r>
      <w:r w:rsidRPr="007F165F">
        <w:rPr>
          <w:rFonts w:ascii="Arial" w:hAnsi="Arial" w:cs="Arial"/>
          <w:b/>
          <w:bCs/>
          <w:color w:val="196B24" w:themeColor="accent3"/>
          <w:spacing w:val="-9"/>
          <w:sz w:val="28"/>
          <w:szCs w:val="28"/>
        </w:rPr>
        <w:t xml:space="preserve"> </w:t>
      </w:r>
      <w:r w:rsidRPr="007F165F">
        <w:rPr>
          <w:rFonts w:ascii="Arial" w:hAnsi="Arial" w:cs="Arial"/>
          <w:b/>
          <w:bCs/>
          <w:color w:val="196B24" w:themeColor="accent3"/>
          <w:sz w:val="28"/>
          <w:szCs w:val="28"/>
        </w:rPr>
        <w:t>and address bullying behaviour</w:t>
      </w:r>
    </w:p>
    <w:p w14:paraId="5447F111" w14:textId="77777777" w:rsidR="002644F1" w:rsidRPr="00517904" w:rsidRDefault="002644F1" w:rsidP="000321D8">
      <w:pPr>
        <w:pStyle w:val="BodyText"/>
        <w:spacing w:before="125" w:line="254" w:lineRule="auto"/>
        <w:jc w:val="both"/>
        <w:rPr>
          <w:rFonts w:ascii="Arial" w:hAnsi="Arial" w:cs="Arial"/>
          <w:sz w:val="21"/>
          <w:szCs w:val="21"/>
        </w:rPr>
      </w:pPr>
      <w:r w:rsidRPr="00517904">
        <w:rPr>
          <w:rFonts w:ascii="Arial" w:hAnsi="Arial" w:cs="Arial"/>
          <w:color w:val="231F20"/>
          <w:sz w:val="21"/>
          <w:szCs w:val="21"/>
        </w:rPr>
        <w:t>All</w:t>
      </w:r>
      <w:r w:rsidRPr="00517904">
        <w:rPr>
          <w:rFonts w:ascii="Arial" w:hAnsi="Arial" w:cs="Arial"/>
          <w:color w:val="231F20"/>
          <w:spacing w:val="-4"/>
          <w:sz w:val="21"/>
          <w:szCs w:val="21"/>
        </w:rPr>
        <w:t xml:space="preserve"> </w:t>
      </w:r>
      <w:r w:rsidRPr="00517904">
        <w:rPr>
          <w:rFonts w:ascii="Arial" w:hAnsi="Arial" w:cs="Arial"/>
          <w:color w:val="231F20"/>
          <w:sz w:val="21"/>
          <w:szCs w:val="21"/>
        </w:rPr>
        <w:t>members</w:t>
      </w:r>
      <w:r w:rsidRPr="00517904">
        <w:rPr>
          <w:rFonts w:ascii="Arial" w:hAnsi="Arial" w:cs="Arial"/>
          <w:color w:val="231F20"/>
          <w:spacing w:val="-4"/>
          <w:sz w:val="21"/>
          <w:szCs w:val="21"/>
        </w:rPr>
        <w:t xml:space="preserve"> </w:t>
      </w:r>
      <w:r w:rsidRPr="00517904">
        <w:rPr>
          <w:rFonts w:ascii="Arial" w:hAnsi="Arial" w:cs="Arial"/>
          <w:color w:val="231F20"/>
          <w:sz w:val="21"/>
          <w:szCs w:val="21"/>
        </w:rPr>
        <w:t>of</w:t>
      </w:r>
      <w:r w:rsidRPr="00517904">
        <w:rPr>
          <w:rFonts w:ascii="Arial" w:hAnsi="Arial" w:cs="Arial"/>
          <w:color w:val="231F20"/>
          <w:spacing w:val="-8"/>
          <w:sz w:val="21"/>
          <w:szCs w:val="21"/>
        </w:rPr>
        <w:t xml:space="preserve"> </w:t>
      </w:r>
      <w:r w:rsidRPr="00517904">
        <w:rPr>
          <w:rFonts w:ascii="Arial" w:hAnsi="Arial" w:cs="Arial"/>
          <w:color w:val="231F20"/>
          <w:sz w:val="21"/>
          <w:szCs w:val="21"/>
        </w:rPr>
        <w:t>our</w:t>
      </w:r>
      <w:r w:rsidRPr="00517904">
        <w:rPr>
          <w:rFonts w:ascii="Arial" w:hAnsi="Arial" w:cs="Arial"/>
          <w:color w:val="231F20"/>
          <w:spacing w:val="-9"/>
          <w:sz w:val="21"/>
          <w:szCs w:val="21"/>
        </w:rPr>
        <w:t xml:space="preserve"> </w:t>
      </w:r>
      <w:r w:rsidRPr="00517904">
        <w:rPr>
          <w:rFonts w:ascii="Arial" w:hAnsi="Arial" w:cs="Arial"/>
          <w:color w:val="231F20"/>
          <w:sz w:val="21"/>
          <w:szCs w:val="21"/>
        </w:rPr>
        <w:t>school</w:t>
      </w:r>
      <w:r w:rsidRPr="00517904">
        <w:rPr>
          <w:rFonts w:ascii="Arial" w:hAnsi="Arial" w:cs="Arial"/>
          <w:color w:val="231F20"/>
          <w:spacing w:val="-4"/>
          <w:sz w:val="21"/>
          <w:szCs w:val="21"/>
        </w:rPr>
        <w:t xml:space="preserve"> </w:t>
      </w:r>
      <w:r w:rsidRPr="00517904">
        <w:rPr>
          <w:rFonts w:ascii="Arial" w:hAnsi="Arial" w:cs="Arial"/>
          <w:color w:val="231F20"/>
          <w:sz w:val="21"/>
          <w:szCs w:val="21"/>
        </w:rPr>
        <w:t>community</w:t>
      </w:r>
      <w:r w:rsidRPr="00517904">
        <w:rPr>
          <w:rFonts w:ascii="Arial" w:hAnsi="Arial" w:cs="Arial"/>
          <w:color w:val="231F20"/>
          <w:spacing w:val="-13"/>
          <w:sz w:val="21"/>
          <w:szCs w:val="21"/>
        </w:rPr>
        <w:t xml:space="preserve"> </w:t>
      </w:r>
      <w:r w:rsidRPr="00517904">
        <w:rPr>
          <w:rFonts w:ascii="Arial" w:hAnsi="Arial" w:cs="Arial"/>
          <w:color w:val="231F20"/>
          <w:sz w:val="21"/>
          <w:szCs w:val="21"/>
        </w:rPr>
        <w:t>were</w:t>
      </w:r>
      <w:r w:rsidRPr="00517904">
        <w:rPr>
          <w:rFonts w:ascii="Arial" w:hAnsi="Arial" w:cs="Arial"/>
          <w:color w:val="231F20"/>
          <w:spacing w:val="-4"/>
          <w:sz w:val="21"/>
          <w:szCs w:val="21"/>
        </w:rPr>
        <w:t xml:space="preserve"> </w:t>
      </w:r>
      <w:r w:rsidRPr="00517904">
        <w:rPr>
          <w:rFonts w:ascii="Arial" w:hAnsi="Arial" w:cs="Arial"/>
          <w:color w:val="231F20"/>
          <w:sz w:val="21"/>
          <w:szCs w:val="21"/>
        </w:rPr>
        <w:t>provided</w:t>
      </w:r>
      <w:r w:rsidRPr="00517904">
        <w:rPr>
          <w:rFonts w:ascii="Arial" w:hAnsi="Arial" w:cs="Arial"/>
          <w:color w:val="231F20"/>
          <w:spacing w:val="-9"/>
          <w:sz w:val="21"/>
          <w:szCs w:val="21"/>
        </w:rPr>
        <w:t xml:space="preserve"> </w:t>
      </w:r>
      <w:r w:rsidRPr="00517904">
        <w:rPr>
          <w:rFonts w:ascii="Arial" w:hAnsi="Arial" w:cs="Arial"/>
          <w:color w:val="231F20"/>
          <w:sz w:val="21"/>
          <w:szCs w:val="21"/>
        </w:rPr>
        <w:t>with</w:t>
      </w:r>
      <w:r w:rsidRPr="00517904">
        <w:rPr>
          <w:rFonts w:ascii="Arial" w:hAnsi="Arial" w:cs="Arial"/>
          <w:color w:val="231F20"/>
          <w:spacing w:val="-4"/>
          <w:sz w:val="21"/>
          <w:szCs w:val="21"/>
        </w:rPr>
        <w:t xml:space="preserve"> </w:t>
      </w:r>
      <w:r w:rsidRPr="00517904">
        <w:rPr>
          <w:rFonts w:ascii="Arial" w:hAnsi="Arial" w:cs="Arial"/>
          <w:color w:val="231F20"/>
          <w:sz w:val="21"/>
          <w:szCs w:val="21"/>
        </w:rPr>
        <w:t>the</w:t>
      </w:r>
      <w:r w:rsidRPr="00517904">
        <w:rPr>
          <w:rFonts w:ascii="Arial" w:hAnsi="Arial" w:cs="Arial"/>
          <w:color w:val="231F20"/>
          <w:spacing w:val="-4"/>
          <w:sz w:val="21"/>
          <w:szCs w:val="21"/>
        </w:rPr>
        <w:t xml:space="preserve"> </w:t>
      </w:r>
      <w:r w:rsidRPr="00517904">
        <w:rPr>
          <w:rFonts w:ascii="Arial" w:hAnsi="Arial" w:cs="Arial"/>
          <w:color w:val="231F20"/>
          <w:sz w:val="21"/>
          <w:szCs w:val="21"/>
        </w:rPr>
        <w:t>opportunity</w:t>
      </w:r>
      <w:r w:rsidRPr="00517904">
        <w:rPr>
          <w:rFonts w:ascii="Arial" w:hAnsi="Arial" w:cs="Arial"/>
          <w:color w:val="231F20"/>
          <w:spacing w:val="-10"/>
          <w:sz w:val="21"/>
          <w:szCs w:val="21"/>
        </w:rPr>
        <w:t xml:space="preserve"> </w:t>
      </w:r>
      <w:r w:rsidRPr="00517904">
        <w:rPr>
          <w:rFonts w:ascii="Arial" w:hAnsi="Arial" w:cs="Arial"/>
          <w:color w:val="231F20"/>
          <w:sz w:val="21"/>
          <w:szCs w:val="21"/>
        </w:rPr>
        <w:t>to</w:t>
      </w:r>
      <w:r w:rsidRPr="00517904">
        <w:rPr>
          <w:rFonts w:ascii="Arial" w:hAnsi="Arial" w:cs="Arial"/>
          <w:color w:val="231F20"/>
          <w:spacing w:val="-4"/>
          <w:sz w:val="21"/>
          <w:szCs w:val="21"/>
        </w:rPr>
        <w:t xml:space="preserve"> </w:t>
      </w:r>
      <w:r w:rsidRPr="00517904">
        <w:rPr>
          <w:rFonts w:ascii="Arial" w:hAnsi="Arial" w:cs="Arial"/>
          <w:color w:val="231F20"/>
          <w:sz w:val="21"/>
          <w:szCs w:val="21"/>
        </w:rPr>
        <w:t>input</w:t>
      </w:r>
      <w:r w:rsidRPr="00517904">
        <w:rPr>
          <w:rFonts w:ascii="Arial" w:hAnsi="Arial" w:cs="Arial"/>
          <w:color w:val="231F20"/>
          <w:spacing w:val="-4"/>
          <w:sz w:val="21"/>
          <w:szCs w:val="21"/>
        </w:rPr>
        <w:t xml:space="preserve"> </w:t>
      </w:r>
      <w:r w:rsidRPr="00517904">
        <w:rPr>
          <w:rFonts w:ascii="Arial" w:hAnsi="Arial" w:cs="Arial"/>
          <w:color w:val="231F20"/>
          <w:sz w:val="21"/>
          <w:szCs w:val="21"/>
        </w:rPr>
        <w:t>into</w:t>
      </w:r>
      <w:r w:rsidRPr="00517904">
        <w:rPr>
          <w:rFonts w:ascii="Arial" w:hAnsi="Arial" w:cs="Arial"/>
          <w:color w:val="231F20"/>
          <w:spacing w:val="-4"/>
          <w:sz w:val="21"/>
          <w:szCs w:val="21"/>
        </w:rPr>
        <w:t xml:space="preserve"> </w:t>
      </w:r>
      <w:r w:rsidRPr="00517904">
        <w:rPr>
          <w:rFonts w:ascii="Arial" w:hAnsi="Arial" w:cs="Arial"/>
          <w:color w:val="231F20"/>
          <w:sz w:val="21"/>
          <w:szCs w:val="21"/>
        </w:rPr>
        <w:t>the development/review of this policy.</w:t>
      </w:r>
    </w:p>
    <w:p w14:paraId="66F80405" w14:textId="77777777" w:rsidR="002644F1" w:rsidRPr="00517904" w:rsidRDefault="002644F1" w:rsidP="000321D8">
      <w:pPr>
        <w:pStyle w:val="BodyText"/>
        <w:spacing w:before="11"/>
        <w:jc w:val="both"/>
        <w:rPr>
          <w:rFonts w:ascii="Arial" w:hAnsi="Arial" w:cs="Arial"/>
          <w:sz w:val="14"/>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CellMar>
          <w:left w:w="0" w:type="dxa"/>
          <w:right w:w="0" w:type="dxa"/>
        </w:tblCellMar>
        <w:tblLook w:val="01E0" w:firstRow="1" w:lastRow="1" w:firstColumn="1" w:lastColumn="1" w:noHBand="0" w:noVBand="0"/>
      </w:tblPr>
      <w:tblGrid>
        <w:gridCol w:w="2549"/>
        <w:gridCol w:w="2549"/>
        <w:gridCol w:w="3620"/>
      </w:tblGrid>
      <w:tr w:rsidR="002644F1" w:rsidRPr="00517904" w14:paraId="16A749BA" w14:textId="77777777" w:rsidTr="00954C57">
        <w:trPr>
          <w:trHeight w:val="665"/>
        </w:trPr>
        <w:tc>
          <w:tcPr>
            <w:tcW w:w="2549" w:type="dxa"/>
            <w:tcBorders>
              <w:bottom w:val="single" w:sz="8" w:space="0" w:color="005951"/>
              <w:right w:val="single" w:sz="8" w:space="0" w:color="005951"/>
            </w:tcBorders>
          </w:tcPr>
          <w:p w14:paraId="53BF34C4" w14:textId="77777777" w:rsidR="002644F1" w:rsidRPr="00517904" w:rsidRDefault="002644F1" w:rsidP="000321D8">
            <w:pPr>
              <w:pStyle w:val="TableParagraph"/>
              <w:jc w:val="both"/>
              <w:rPr>
                <w:rFonts w:ascii="Arial" w:hAnsi="Arial" w:cs="Arial"/>
                <w:sz w:val="21"/>
                <w:szCs w:val="21"/>
              </w:rPr>
            </w:pPr>
          </w:p>
        </w:tc>
        <w:tc>
          <w:tcPr>
            <w:tcW w:w="2549" w:type="dxa"/>
            <w:tcBorders>
              <w:left w:val="single" w:sz="8" w:space="0" w:color="005951"/>
              <w:bottom w:val="single" w:sz="8" w:space="0" w:color="005951"/>
              <w:right w:val="single" w:sz="8" w:space="0" w:color="005951"/>
            </w:tcBorders>
          </w:tcPr>
          <w:p w14:paraId="69583431" w14:textId="77777777" w:rsidR="002644F1" w:rsidRPr="00517904" w:rsidRDefault="002644F1" w:rsidP="000321D8">
            <w:pPr>
              <w:pStyle w:val="TableParagraph"/>
              <w:spacing w:before="17"/>
              <w:ind w:left="76"/>
              <w:jc w:val="both"/>
              <w:rPr>
                <w:rFonts w:ascii="Arial" w:hAnsi="Arial" w:cs="Arial"/>
                <w:sz w:val="21"/>
                <w:szCs w:val="21"/>
              </w:rPr>
            </w:pPr>
            <w:r w:rsidRPr="00517904">
              <w:rPr>
                <w:rFonts w:ascii="Arial" w:hAnsi="Arial" w:cs="Arial"/>
                <w:color w:val="231F20"/>
                <w:sz w:val="21"/>
                <w:szCs w:val="21"/>
              </w:rPr>
              <w:t>Date</w:t>
            </w:r>
            <w:r w:rsidRPr="00517904">
              <w:rPr>
                <w:rFonts w:ascii="Arial" w:hAnsi="Arial" w:cs="Arial"/>
                <w:color w:val="231F20"/>
                <w:spacing w:val="-6"/>
                <w:sz w:val="21"/>
                <w:szCs w:val="21"/>
              </w:rPr>
              <w:t xml:space="preserve"> </w:t>
            </w:r>
            <w:r w:rsidRPr="00517904">
              <w:rPr>
                <w:rFonts w:ascii="Arial" w:hAnsi="Arial" w:cs="Arial"/>
                <w:color w:val="231F20"/>
                <w:spacing w:val="-2"/>
                <w:sz w:val="21"/>
                <w:szCs w:val="21"/>
              </w:rPr>
              <w:t>consulted</w:t>
            </w:r>
          </w:p>
        </w:tc>
        <w:tc>
          <w:tcPr>
            <w:tcW w:w="3620" w:type="dxa"/>
            <w:tcBorders>
              <w:left w:val="single" w:sz="8" w:space="0" w:color="005951"/>
              <w:bottom w:val="single" w:sz="8" w:space="0" w:color="005951"/>
            </w:tcBorders>
          </w:tcPr>
          <w:p w14:paraId="77D738B4" w14:textId="77777777" w:rsidR="002644F1" w:rsidRPr="00517904" w:rsidRDefault="002644F1" w:rsidP="000321D8">
            <w:pPr>
              <w:pStyle w:val="TableParagraph"/>
              <w:spacing w:before="17"/>
              <w:ind w:left="77"/>
              <w:jc w:val="both"/>
              <w:rPr>
                <w:rFonts w:ascii="Arial" w:hAnsi="Arial" w:cs="Arial"/>
                <w:sz w:val="21"/>
                <w:szCs w:val="21"/>
              </w:rPr>
            </w:pPr>
            <w:r w:rsidRPr="00517904">
              <w:rPr>
                <w:rFonts w:ascii="Arial" w:hAnsi="Arial" w:cs="Arial"/>
                <w:color w:val="231F20"/>
                <w:sz w:val="21"/>
                <w:szCs w:val="21"/>
              </w:rPr>
              <w:t>Method</w:t>
            </w:r>
            <w:r w:rsidRPr="00517904">
              <w:rPr>
                <w:rFonts w:ascii="Arial" w:hAnsi="Arial" w:cs="Arial"/>
                <w:color w:val="231F20"/>
                <w:spacing w:val="-4"/>
                <w:sz w:val="21"/>
                <w:szCs w:val="21"/>
              </w:rPr>
              <w:t xml:space="preserve"> </w:t>
            </w:r>
            <w:r w:rsidRPr="00517904">
              <w:rPr>
                <w:rFonts w:ascii="Arial" w:hAnsi="Arial" w:cs="Arial"/>
                <w:color w:val="231F20"/>
                <w:sz w:val="21"/>
                <w:szCs w:val="21"/>
              </w:rPr>
              <w:t>of</w:t>
            </w:r>
            <w:r w:rsidRPr="00517904">
              <w:rPr>
                <w:rFonts w:ascii="Arial" w:hAnsi="Arial" w:cs="Arial"/>
                <w:color w:val="231F20"/>
                <w:spacing w:val="-7"/>
                <w:sz w:val="21"/>
                <w:szCs w:val="21"/>
              </w:rPr>
              <w:t xml:space="preserve"> </w:t>
            </w:r>
            <w:r w:rsidRPr="00517904">
              <w:rPr>
                <w:rFonts w:ascii="Arial" w:hAnsi="Arial" w:cs="Arial"/>
                <w:color w:val="231F20"/>
                <w:spacing w:val="-2"/>
                <w:sz w:val="21"/>
                <w:szCs w:val="21"/>
              </w:rPr>
              <w:t>consultation</w:t>
            </w:r>
          </w:p>
        </w:tc>
      </w:tr>
      <w:tr w:rsidR="002644F1" w:rsidRPr="00517904" w14:paraId="7E625E73" w14:textId="77777777" w:rsidTr="00954C57">
        <w:trPr>
          <w:trHeight w:val="678"/>
        </w:trPr>
        <w:tc>
          <w:tcPr>
            <w:tcW w:w="2549" w:type="dxa"/>
            <w:tcBorders>
              <w:top w:val="single" w:sz="8" w:space="0" w:color="005951"/>
              <w:bottom w:val="single" w:sz="8" w:space="0" w:color="005951"/>
              <w:right w:val="single" w:sz="8" w:space="0" w:color="005951"/>
            </w:tcBorders>
          </w:tcPr>
          <w:p w14:paraId="2AC4339F" w14:textId="77777777" w:rsidR="002644F1" w:rsidRPr="00517904" w:rsidRDefault="002644F1" w:rsidP="000321D8">
            <w:pPr>
              <w:pStyle w:val="TableParagraph"/>
              <w:spacing w:before="20"/>
              <w:ind w:left="74"/>
              <w:jc w:val="both"/>
              <w:rPr>
                <w:rFonts w:ascii="Arial" w:hAnsi="Arial" w:cs="Arial"/>
                <w:sz w:val="21"/>
                <w:szCs w:val="21"/>
              </w:rPr>
            </w:pPr>
            <w:r w:rsidRPr="00517904">
              <w:rPr>
                <w:rFonts w:ascii="Arial" w:hAnsi="Arial" w:cs="Arial"/>
                <w:color w:val="231F20"/>
                <w:sz w:val="21"/>
                <w:szCs w:val="21"/>
              </w:rPr>
              <w:t>School</w:t>
            </w:r>
            <w:r w:rsidRPr="00517904">
              <w:rPr>
                <w:rFonts w:ascii="Arial" w:hAnsi="Arial" w:cs="Arial"/>
                <w:color w:val="231F20"/>
                <w:spacing w:val="-6"/>
                <w:sz w:val="21"/>
                <w:szCs w:val="21"/>
              </w:rPr>
              <w:t xml:space="preserve"> </w:t>
            </w:r>
            <w:r w:rsidRPr="00517904">
              <w:rPr>
                <w:rFonts w:ascii="Arial" w:hAnsi="Arial" w:cs="Arial"/>
                <w:color w:val="231F20"/>
                <w:spacing w:val="-4"/>
                <w:sz w:val="21"/>
                <w:szCs w:val="21"/>
              </w:rPr>
              <w:t>Sta</w:t>
            </w:r>
            <w:r w:rsidRPr="00517904">
              <w:rPr>
                <w:rFonts w:ascii="Cambria Math" w:hAnsi="Cambria Math" w:cs="Cambria Math"/>
                <w:color w:val="231F20"/>
                <w:spacing w:val="-4"/>
                <w:sz w:val="21"/>
                <w:szCs w:val="21"/>
              </w:rPr>
              <w:t>ﬀ</w:t>
            </w:r>
          </w:p>
        </w:tc>
        <w:tc>
          <w:tcPr>
            <w:tcW w:w="2549" w:type="dxa"/>
            <w:tcBorders>
              <w:top w:val="single" w:sz="8" w:space="0" w:color="005951"/>
              <w:left w:val="single" w:sz="8" w:space="0" w:color="005951"/>
              <w:bottom w:val="single" w:sz="8" w:space="0" w:color="005951"/>
              <w:right w:val="single" w:sz="8" w:space="0" w:color="005951"/>
            </w:tcBorders>
          </w:tcPr>
          <w:p w14:paraId="43FD2670" w14:textId="53307BC6"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January - February -       March</w:t>
            </w:r>
          </w:p>
        </w:tc>
        <w:tc>
          <w:tcPr>
            <w:tcW w:w="3620" w:type="dxa"/>
            <w:tcBorders>
              <w:top w:val="single" w:sz="8" w:space="0" w:color="005951"/>
              <w:left w:val="single" w:sz="8" w:space="0" w:color="005951"/>
              <w:bottom w:val="single" w:sz="8" w:space="0" w:color="005951"/>
            </w:tcBorders>
          </w:tcPr>
          <w:p w14:paraId="250010DA" w14:textId="2DDD6623"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Croke Park Hours</w:t>
            </w:r>
          </w:p>
          <w:p w14:paraId="61B8820F" w14:textId="3719F8B2"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Staff Meeting</w:t>
            </w:r>
            <w:r w:rsidR="00EA62C3" w:rsidRPr="00517904">
              <w:rPr>
                <w:rFonts w:ascii="Arial" w:hAnsi="Arial" w:cs="Arial"/>
                <w:sz w:val="21"/>
                <w:szCs w:val="21"/>
              </w:rPr>
              <w:t>s</w:t>
            </w:r>
            <w:r w:rsidRPr="00517904">
              <w:rPr>
                <w:rFonts w:ascii="Arial" w:hAnsi="Arial" w:cs="Arial"/>
                <w:sz w:val="21"/>
                <w:szCs w:val="21"/>
              </w:rPr>
              <w:t xml:space="preserve">: Staff provided with the opportunity to discuss the new Bí Cinealta policy. Discussions on the </w:t>
            </w:r>
            <w:r w:rsidR="00EA62C3" w:rsidRPr="00517904">
              <w:rPr>
                <w:rFonts w:ascii="Arial" w:hAnsi="Arial" w:cs="Arial"/>
                <w:sz w:val="21"/>
                <w:szCs w:val="21"/>
              </w:rPr>
              <w:t xml:space="preserve">definition of bully, the forms, and the types. Informed of important points of dealing with and recording any incidents of bullying. </w:t>
            </w:r>
          </w:p>
        </w:tc>
      </w:tr>
      <w:tr w:rsidR="002644F1" w:rsidRPr="00517904" w14:paraId="2640D822" w14:textId="77777777" w:rsidTr="00954C57">
        <w:trPr>
          <w:trHeight w:val="678"/>
        </w:trPr>
        <w:tc>
          <w:tcPr>
            <w:tcW w:w="2549" w:type="dxa"/>
            <w:tcBorders>
              <w:top w:val="single" w:sz="8" w:space="0" w:color="005951"/>
              <w:bottom w:val="single" w:sz="8" w:space="0" w:color="005951"/>
              <w:right w:val="single" w:sz="8" w:space="0" w:color="005951"/>
            </w:tcBorders>
          </w:tcPr>
          <w:p w14:paraId="1ECE5C4A" w14:textId="77777777" w:rsidR="002644F1" w:rsidRPr="00517904" w:rsidRDefault="002644F1" w:rsidP="000321D8">
            <w:pPr>
              <w:pStyle w:val="TableParagraph"/>
              <w:spacing w:before="20"/>
              <w:ind w:left="74"/>
              <w:jc w:val="both"/>
              <w:rPr>
                <w:rFonts w:ascii="Arial" w:hAnsi="Arial" w:cs="Arial"/>
                <w:sz w:val="21"/>
                <w:szCs w:val="21"/>
              </w:rPr>
            </w:pPr>
            <w:r w:rsidRPr="00517904">
              <w:rPr>
                <w:rFonts w:ascii="Arial" w:hAnsi="Arial" w:cs="Arial"/>
                <w:color w:val="231F20"/>
                <w:spacing w:val="-2"/>
                <w:sz w:val="21"/>
                <w:szCs w:val="21"/>
              </w:rPr>
              <w:t>Students</w:t>
            </w:r>
          </w:p>
        </w:tc>
        <w:tc>
          <w:tcPr>
            <w:tcW w:w="2549" w:type="dxa"/>
            <w:tcBorders>
              <w:top w:val="single" w:sz="8" w:space="0" w:color="005951"/>
              <w:left w:val="single" w:sz="8" w:space="0" w:color="005951"/>
              <w:bottom w:val="single" w:sz="8" w:space="0" w:color="005951"/>
              <w:right w:val="single" w:sz="8" w:space="0" w:color="005951"/>
            </w:tcBorders>
          </w:tcPr>
          <w:p w14:paraId="6DB735C2" w14:textId="21F2BC01"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February - March</w:t>
            </w:r>
          </w:p>
        </w:tc>
        <w:tc>
          <w:tcPr>
            <w:tcW w:w="3620" w:type="dxa"/>
            <w:tcBorders>
              <w:top w:val="single" w:sz="8" w:space="0" w:color="005951"/>
              <w:left w:val="single" w:sz="8" w:space="0" w:color="005951"/>
              <w:bottom w:val="single" w:sz="8" w:space="0" w:color="005951"/>
            </w:tcBorders>
          </w:tcPr>
          <w:p w14:paraId="4659AEC5" w14:textId="77777777" w:rsidR="002644F1" w:rsidRPr="00517904" w:rsidRDefault="00EA62C3" w:rsidP="000321D8">
            <w:pPr>
              <w:pStyle w:val="TableParagraph"/>
              <w:jc w:val="both"/>
              <w:rPr>
                <w:rFonts w:ascii="Arial" w:hAnsi="Arial" w:cs="Arial"/>
                <w:sz w:val="21"/>
                <w:szCs w:val="21"/>
              </w:rPr>
            </w:pPr>
            <w:r w:rsidRPr="00517904">
              <w:rPr>
                <w:rFonts w:ascii="Arial" w:hAnsi="Arial" w:cs="Arial"/>
                <w:sz w:val="21"/>
                <w:szCs w:val="21"/>
              </w:rPr>
              <w:t>C</w:t>
            </w:r>
            <w:r w:rsidR="002644F1" w:rsidRPr="00517904">
              <w:rPr>
                <w:rFonts w:ascii="Arial" w:hAnsi="Arial" w:cs="Arial"/>
                <w:sz w:val="21"/>
                <w:szCs w:val="21"/>
              </w:rPr>
              <w:t>lassroom discussions</w:t>
            </w:r>
            <w:r w:rsidRPr="00517904">
              <w:rPr>
                <w:rFonts w:ascii="Arial" w:hAnsi="Arial" w:cs="Arial"/>
                <w:sz w:val="21"/>
                <w:szCs w:val="21"/>
              </w:rPr>
              <w:t xml:space="preserve"> and Student Council discussions; </w:t>
            </w:r>
          </w:p>
          <w:p w14:paraId="28963A21" w14:textId="4136BA9F" w:rsidR="00EA62C3" w:rsidRPr="00517904" w:rsidRDefault="00EA62C3" w:rsidP="000321D8">
            <w:pPr>
              <w:pStyle w:val="TableParagraph"/>
              <w:jc w:val="both"/>
              <w:rPr>
                <w:rFonts w:ascii="Arial" w:hAnsi="Arial" w:cs="Arial"/>
                <w:sz w:val="21"/>
                <w:szCs w:val="21"/>
              </w:rPr>
            </w:pPr>
            <w:r w:rsidRPr="00517904">
              <w:rPr>
                <w:rFonts w:ascii="Arial" w:hAnsi="Arial" w:cs="Arial"/>
                <w:sz w:val="21"/>
                <w:szCs w:val="21"/>
              </w:rPr>
              <w:t xml:space="preserve">Information was relayed to the students in an age-appropriate manner. Children were given the opportunity to come up with ideas for a child friendly poster / information booklet for the rest of the school. </w:t>
            </w:r>
          </w:p>
        </w:tc>
      </w:tr>
      <w:tr w:rsidR="002644F1" w:rsidRPr="00517904" w14:paraId="060D2562" w14:textId="77777777" w:rsidTr="00954C57">
        <w:trPr>
          <w:trHeight w:val="678"/>
        </w:trPr>
        <w:tc>
          <w:tcPr>
            <w:tcW w:w="2549" w:type="dxa"/>
            <w:tcBorders>
              <w:top w:val="single" w:sz="8" w:space="0" w:color="005951"/>
              <w:bottom w:val="single" w:sz="8" w:space="0" w:color="005951"/>
              <w:right w:val="single" w:sz="8" w:space="0" w:color="005951"/>
            </w:tcBorders>
          </w:tcPr>
          <w:p w14:paraId="20B06985" w14:textId="77777777" w:rsidR="002644F1" w:rsidRPr="00517904" w:rsidRDefault="002644F1" w:rsidP="000321D8">
            <w:pPr>
              <w:pStyle w:val="TableParagraph"/>
              <w:spacing w:before="20"/>
              <w:ind w:left="74"/>
              <w:jc w:val="both"/>
              <w:rPr>
                <w:rFonts w:ascii="Arial" w:hAnsi="Arial" w:cs="Arial"/>
                <w:sz w:val="21"/>
                <w:szCs w:val="21"/>
              </w:rPr>
            </w:pPr>
            <w:r w:rsidRPr="00517904">
              <w:rPr>
                <w:rFonts w:ascii="Arial" w:hAnsi="Arial" w:cs="Arial"/>
                <w:color w:val="231F20"/>
                <w:spacing w:val="-2"/>
                <w:sz w:val="21"/>
                <w:szCs w:val="21"/>
              </w:rPr>
              <w:t>Parents</w:t>
            </w:r>
          </w:p>
        </w:tc>
        <w:tc>
          <w:tcPr>
            <w:tcW w:w="2549" w:type="dxa"/>
            <w:tcBorders>
              <w:top w:val="single" w:sz="8" w:space="0" w:color="005951"/>
              <w:left w:val="single" w:sz="8" w:space="0" w:color="005951"/>
              <w:bottom w:val="single" w:sz="8" w:space="0" w:color="005951"/>
              <w:right w:val="single" w:sz="8" w:space="0" w:color="005951"/>
            </w:tcBorders>
          </w:tcPr>
          <w:p w14:paraId="0DD36155" w14:textId="0BEAC6F6"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May</w:t>
            </w:r>
            <w:r w:rsidR="00A8569C">
              <w:rPr>
                <w:rFonts w:ascii="Arial" w:hAnsi="Arial" w:cs="Arial"/>
                <w:sz w:val="21"/>
                <w:szCs w:val="21"/>
              </w:rPr>
              <w:t>-June</w:t>
            </w:r>
          </w:p>
        </w:tc>
        <w:tc>
          <w:tcPr>
            <w:tcW w:w="3620" w:type="dxa"/>
            <w:tcBorders>
              <w:top w:val="single" w:sz="8" w:space="0" w:color="005951"/>
              <w:left w:val="single" w:sz="8" w:space="0" w:color="005951"/>
              <w:bottom w:val="single" w:sz="8" w:space="0" w:color="005951"/>
            </w:tcBorders>
          </w:tcPr>
          <w:p w14:paraId="19E84195" w14:textId="77777777"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Sent home a draft policy and asked to submit any suggestions and or amendments to the draft policy</w:t>
            </w:r>
            <w:r w:rsidR="00EA62C3" w:rsidRPr="00517904">
              <w:rPr>
                <w:rFonts w:ascii="Arial" w:hAnsi="Arial" w:cs="Arial"/>
                <w:sz w:val="21"/>
                <w:szCs w:val="21"/>
              </w:rPr>
              <w:t>.</w:t>
            </w:r>
          </w:p>
          <w:p w14:paraId="0149C4BD" w14:textId="2D11C102" w:rsidR="00EA62C3" w:rsidRPr="00517904" w:rsidRDefault="00EA62C3" w:rsidP="000321D8">
            <w:pPr>
              <w:pStyle w:val="TableParagraph"/>
              <w:jc w:val="both"/>
              <w:rPr>
                <w:rFonts w:ascii="Arial" w:hAnsi="Arial" w:cs="Arial"/>
                <w:sz w:val="21"/>
                <w:szCs w:val="21"/>
              </w:rPr>
            </w:pPr>
            <w:r w:rsidRPr="00517904">
              <w:rPr>
                <w:rFonts w:ascii="Arial" w:hAnsi="Arial" w:cs="Arial"/>
                <w:sz w:val="21"/>
                <w:szCs w:val="21"/>
              </w:rPr>
              <w:t xml:space="preserve">Feedback sought from parents and children in the formation of a child friendly policy. </w:t>
            </w:r>
          </w:p>
        </w:tc>
      </w:tr>
      <w:tr w:rsidR="002644F1" w:rsidRPr="00517904" w14:paraId="32F36987" w14:textId="77777777" w:rsidTr="00954C57">
        <w:trPr>
          <w:trHeight w:val="678"/>
        </w:trPr>
        <w:tc>
          <w:tcPr>
            <w:tcW w:w="2549" w:type="dxa"/>
            <w:tcBorders>
              <w:top w:val="single" w:sz="8" w:space="0" w:color="005951"/>
              <w:bottom w:val="single" w:sz="8" w:space="0" w:color="005951"/>
              <w:right w:val="single" w:sz="8" w:space="0" w:color="005951"/>
            </w:tcBorders>
          </w:tcPr>
          <w:p w14:paraId="415FE636" w14:textId="77777777" w:rsidR="002644F1" w:rsidRPr="00517904" w:rsidRDefault="002644F1" w:rsidP="000321D8">
            <w:pPr>
              <w:pStyle w:val="TableParagraph"/>
              <w:spacing w:before="20"/>
              <w:ind w:left="74"/>
              <w:jc w:val="both"/>
              <w:rPr>
                <w:rFonts w:ascii="Arial" w:hAnsi="Arial" w:cs="Arial"/>
                <w:sz w:val="21"/>
                <w:szCs w:val="21"/>
              </w:rPr>
            </w:pPr>
            <w:r w:rsidRPr="00517904">
              <w:rPr>
                <w:rFonts w:ascii="Arial" w:hAnsi="Arial" w:cs="Arial"/>
                <w:color w:val="231F20"/>
                <w:sz w:val="21"/>
                <w:szCs w:val="21"/>
              </w:rPr>
              <w:t>Board</w:t>
            </w:r>
            <w:r w:rsidRPr="00517904">
              <w:rPr>
                <w:rFonts w:ascii="Arial" w:hAnsi="Arial" w:cs="Arial"/>
                <w:color w:val="231F20"/>
                <w:spacing w:val="-6"/>
                <w:sz w:val="21"/>
                <w:szCs w:val="21"/>
              </w:rPr>
              <w:t xml:space="preserve"> </w:t>
            </w:r>
            <w:r w:rsidRPr="00517904">
              <w:rPr>
                <w:rFonts w:ascii="Arial" w:hAnsi="Arial" w:cs="Arial"/>
                <w:color w:val="231F20"/>
                <w:sz w:val="21"/>
                <w:szCs w:val="21"/>
              </w:rPr>
              <w:t>of</w:t>
            </w:r>
            <w:r w:rsidRPr="00517904">
              <w:rPr>
                <w:rFonts w:ascii="Arial" w:hAnsi="Arial" w:cs="Arial"/>
                <w:color w:val="231F20"/>
                <w:spacing w:val="-8"/>
                <w:sz w:val="21"/>
                <w:szCs w:val="21"/>
              </w:rPr>
              <w:t xml:space="preserve"> </w:t>
            </w:r>
            <w:r w:rsidRPr="00517904">
              <w:rPr>
                <w:rFonts w:ascii="Arial" w:hAnsi="Arial" w:cs="Arial"/>
                <w:color w:val="231F20"/>
                <w:spacing w:val="-2"/>
                <w:sz w:val="21"/>
                <w:szCs w:val="21"/>
              </w:rPr>
              <w:t>Management</w:t>
            </w:r>
          </w:p>
        </w:tc>
        <w:tc>
          <w:tcPr>
            <w:tcW w:w="2549" w:type="dxa"/>
            <w:tcBorders>
              <w:top w:val="single" w:sz="8" w:space="0" w:color="005951"/>
              <w:left w:val="single" w:sz="8" w:space="0" w:color="005951"/>
              <w:bottom w:val="single" w:sz="8" w:space="0" w:color="005951"/>
              <w:right w:val="single" w:sz="8" w:space="0" w:color="005951"/>
            </w:tcBorders>
          </w:tcPr>
          <w:p w14:paraId="48D9FC4C" w14:textId="59256913" w:rsidR="002644F1" w:rsidRPr="00517904" w:rsidRDefault="002644F1" w:rsidP="000321D8">
            <w:pPr>
              <w:pStyle w:val="TableParagraph"/>
              <w:jc w:val="both"/>
              <w:rPr>
                <w:rFonts w:ascii="Arial" w:hAnsi="Arial" w:cs="Arial"/>
                <w:sz w:val="21"/>
                <w:szCs w:val="21"/>
              </w:rPr>
            </w:pPr>
            <w:r w:rsidRPr="00517904">
              <w:rPr>
                <w:rFonts w:ascii="Arial" w:hAnsi="Arial" w:cs="Arial"/>
                <w:sz w:val="21"/>
                <w:szCs w:val="21"/>
              </w:rPr>
              <w:t>May - June</w:t>
            </w:r>
          </w:p>
        </w:tc>
        <w:tc>
          <w:tcPr>
            <w:tcW w:w="3620" w:type="dxa"/>
            <w:tcBorders>
              <w:top w:val="single" w:sz="8" w:space="0" w:color="005951"/>
              <w:left w:val="single" w:sz="8" w:space="0" w:color="005951"/>
              <w:bottom w:val="single" w:sz="8" w:space="0" w:color="005951"/>
            </w:tcBorders>
          </w:tcPr>
          <w:p w14:paraId="4AF9D884" w14:textId="77777777" w:rsidR="00EA62C3" w:rsidRPr="00517904" w:rsidRDefault="002644F1" w:rsidP="000321D8">
            <w:pPr>
              <w:pStyle w:val="TableParagraph"/>
              <w:jc w:val="both"/>
              <w:rPr>
                <w:rFonts w:ascii="Arial" w:hAnsi="Arial" w:cs="Arial"/>
                <w:sz w:val="21"/>
                <w:szCs w:val="21"/>
              </w:rPr>
            </w:pPr>
            <w:r w:rsidRPr="00517904">
              <w:rPr>
                <w:rFonts w:ascii="Arial" w:hAnsi="Arial" w:cs="Arial"/>
                <w:sz w:val="21"/>
                <w:szCs w:val="21"/>
              </w:rPr>
              <w:t xml:space="preserve">Sent the draft </w:t>
            </w:r>
            <w:r w:rsidR="00EA62C3" w:rsidRPr="00517904">
              <w:rPr>
                <w:rFonts w:ascii="Arial" w:hAnsi="Arial" w:cs="Arial"/>
                <w:sz w:val="21"/>
                <w:szCs w:val="21"/>
              </w:rPr>
              <w:t>p</w:t>
            </w:r>
            <w:r w:rsidRPr="00517904">
              <w:rPr>
                <w:rFonts w:ascii="Arial" w:hAnsi="Arial" w:cs="Arial"/>
                <w:sz w:val="21"/>
                <w:szCs w:val="21"/>
              </w:rPr>
              <w:t>olicy to look at it following the input of suggested amendments from parent / pupil body.</w:t>
            </w:r>
          </w:p>
          <w:p w14:paraId="6DB0CE9E" w14:textId="338CF243" w:rsidR="002644F1" w:rsidRPr="00517904" w:rsidRDefault="00EA62C3" w:rsidP="000321D8">
            <w:pPr>
              <w:pStyle w:val="TableParagraph"/>
              <w:jc w:val="both"/>
              <w:rPr>
                <w:rFonts w:ascii="Arial" w:hAnsi="Arial" w:cs="Arial"/>
                <w:sz w:val="21"/>
                <w:szCs w:val="21"/>
              </w:rPr>
            </w:pPr>
            <w:r w:rsidRPr="00517904">
              <w:rPr>
                <w:rFonts w:ascii="Arial" w:hAnsi="Arial" w:cs="Arial"/>
                <w:sz w:val="21"/>
                <w:szCs w:val="21"/>
              </w:rPr>
              <w:t xml:space="preserve">Reviewed amended policy leading to consultation and final ratification. </w:t>
            </w:r>
          </w:p>
        </w:tc>
      </w:tr>
      <w:tr w:rsidR="002644F1" w:rsidRPr="00517904" w14:paraId="63FD4137" w14:textId="77777777" w:rsidTr="00954C57">
        <w:trPr>
          <w:trHeight w:val="1065"/>
        </w:trPr>
        <w:tc>
          <w:tcPr>
            <w:tcW w:w="2549" w:type="dxa"/>
            <w:tcBorders>
              <w:top w:val="single" w:sz="8" w:space="0" w:color="005951"/>
              <w:bottom w:val="single" w:sz="8" w:space="0" w:color="005951"/>
              <w:right w:val="single" w:sz="8" w:space="0" w:color="005951"/>
            </w:tcBorders>
          </w:tcPr>
          <w:p w14:paraId="3F2429B3" w14:textId="77777777" w:rsidR="002644F1" w:rsidRPr="00517904" w:rsidRDefault="002644F1" w:rsidP="000321D8">
            <w:pPr>
              <w:pStyle w:val="TableParagraph"/>
              <w:spacing w:before="20" w:line="254" w:lineRule="auto"/>
              <w:ind w:left="74"/>
              <w:jc w:val="both"/>
              <w:rPr>
                <w:rFonts w:ascii="Arial" w:hAnsi="Arial" w:cs="Arial"/>
                <w:sz w:val="21"/>
                <w:szCs w:val="21"/>
              </w:rPr>
            </w:pPr>
            <w:r w:rsidRPr="00517904">
              <w:rPr>
                <w:rFonts w:ascii="Arial" w:hAnsi="Arial" w:cs="Arial"/>
                <w:color w:val="231F20"/>
                <w:sz w:val="21"/>
                <w:szCs w:val="21"/>
              </w:rPr>
              <w:t>Wider</w:t>
            </w:r>
            <w:r w:rsidRPr="00517904">
              <w:rPr>
                <w:rFonts w:ascii="Arial" w:hAnsi="Arial" w:cs="Arial"/>
                <w:color w:val="231F20"/>
                <w:spacing w:val="-15"/>
                <w:sz w:val="21"/>
                <w:szCs w:val="21"/>
              </w:rPr>
              <w:t xml:space="preserve"> </w:t>
            </w:r>
            <w:r w:rsidRPr="00517904">
              <w:rPr>
                <w:rFonts w:ascii="Arial" w:hAnsi="Arial" w:cs="Arial"/>
                <w:color w:val="231F20"/>
                <w:sz w:val="21"/>
                <w:szCs w:val="21"/>
              </w:rPr>
              <w:t>school</w:t>
            </w:r>
            <w:r w:rsidRPr="00517904">
              <w:rPr>
                <w:rFonts w:ascii="Arial" w:hAnsi="Arial" w:cs="Arial"/>
                <w:color w:val="231F20"/>
                <w:spacing w:val="-15"/>
                <w:sz w:val="21"/>
                <w:szCs w:val="21"/>
              </w:rPr>
              <w:t xml:space="preserve"> </w:t>
            </w:r>
            <w:r w:rsidRPr="00517904">
              <w:rPr>
                <w:rFonts w:ascii="Arial" w:hAnsi="Arial" w:cs="Arial"/>
                <w:color w:val="231F20"/>
                <w:sz w:val="21"/>
                <w:szCs w:val="21"/>
              </w:rPr>
              <w:t>community as appropriate, for example, bus drivers</w:t>
            </w:r>
          </w:p>
        </w:tc>
        <w:tc>
          <w:tcPr>
            <w:tcW w:w="2549" w:type="dxa"/>
            <w:tcBorders>
              <w:top w:val="single" w:sz="8" w:space="0" w:color="005951"/>
              <w:left w:val="single" w:sz="8" w:space="0" w:color="005951"/>
              <w:bottom w:val="single" w:sz="8" w:space="0" w:color="005951"/>
              <w:right w:val="single" w:sz="8" w:space="0" w:color="005951"/>
            </w:tcBorders>
          </w:tcPr>
          <w:p w14:paraId="696080B5" w14:textId="77777777" w:rsidR="002644F1" w:rsidRPr="00517904" w:rsidRDefault="002644F1" w:rsidP="000321D8">
            <w:pPr>
              <w:pStyle w:val="TableParagraph"/>
              <w:jc w:val="both"/>
              <w:rPr>
                <w:rFonts w:ascii="Arial" w:hAnsi="Arial" w:cs="Arial"/>
                <w:sz w:val="21"/>
                <w:szCs w:val="21"/>
              </w:rPr>
            </w:pPr>
          </w:p>
        </w:tc>
        <w:tc>
          <w:tcPr>
            <w:tcW w:w="3620" w:type="dxa"/>
            <w:tcBorders>
              <w:top w:val="single" w:sz="8" w:space="0" w:color="005951"/>
              <w:left w:val="single" w:sz="8" w:space="0" w:color="005951"/>
              <w:bottom w:val="single" w:sz="8" w:space="0" w:color="005951"/>
            </w:tcBorders>
          </w:tcPr>
          <w:p w14:paraId="363680F0" w14:textId="77777777" w:rsidR="002644F1" w:rsidRPr="00517904" w:rsidRDefault="002644F1" w:rsidP="000321D8">
            <w:pPr>
              <w:pStyle w:val="TableParagraph"/>
              <w:jc w:val="both"/>
              <w:rPr>
                <w:rFonts w:ascii="Arial" w:hAnsi="Arial" w:cs="Arial"/>
                <w:sz w:val="21"/>
                <w:szCs w:val="21"/>
              </w:rPr>
            </w:pPr>
          </w:p>
        </w:tc>
      </w:tr>
      <w:tr w:rsidR="002644F1" w:rsidRPr="00517904" w14:paraId="164C2DF5" w14:textId="77777777" w:rsidTr="00954C57">
        <w:trPr>
          <w:trHeight w:val="678"/>
        </w:trPr>
        <w:tc>
          <w:tcPr>
            <w:tcW w:w="8718" w:type="dxa"/>
            <w:gridSpan w:val="3"/>
            <w:tcBorders>
              <w:top w:val="single" w:sz="8" w:space="0" w:color="005951"/>
              <w:bottom w:val="single" w:sz="8" w:space="0" w:color="005951"/>
            </w:tcBorders>
          </w:tcPr>
          <w:p w14:paraId="05BBC682" w14:textId="77777777" w:rsidR="002644F1" w:rsidRPr="00517904" w:rsidRDefault="002644F1" w:rsidP="000321D8">
            <w:pPr>
              <w:pStyle w:val="TableParagraph"/>
              <w:spacing w:before="94"/>
              <w:jc w:val="both"/>
              <w:rPr>
                <w:rFonts w:ascii="Arial" w:hAnsi="Arial" w:cs="Arial"/>
                <w:sz w:val="21"/>
                <w:szCs w:val="21"/>
              </w:rPr>
            </w:pPr>
          </w:p>
          <w:p w14:paraId="0FBB0F71" w14:textId="77777777" w:rsidR="002644F1" w:rsidRPr="00517904" w:rsidRDefault="002644F1" w:rsidP="000321D8">
            <w:pPr>
              <w:pStyle w:val="TableParagraph"/>
              <w:ind w:left="74"/>
              <w:jc w:val="both"/>
              <w:rPr>
                <w:rFonts w:ascii="Arial" w:hAnsi="Arial" w:cs="Arial"/>
                <w:sz w:val="21"/>
                <w:szCs w:val="21"/>
              </w:rPr>
            </w:pPr>
            <w:r w:rsidRPr="00517904">
              <w:rPr>
                <w:rFonts w:ascii="Arial" w:hAnsi="Arial" w:cs="Arial"/>
                <w:color w:val="231F20"/>
                <w:sz w:val="21"/>
                <w:szCs w:val="21"/>
              </w:rPr>
              <w:t>Date</w:t>
            </w:r>
            <w:r w:rsidRPr="00517904">
              <w:rPr>
                <w:rFonts w:ascii="Arial" w:hAnsi="Arial" w:cs="Arial"/>
                <w:color w:val="231F20"/>
                <w:spacing w:val="-5"/>
                <w:sz w:val="21"/>
                <w:szCs w:val="21"/>
              </w:rPr>
              <w:t xml:space="preserve"> </w:t>
            </w:r>
            <w:r w:rsidRPr="00517904">
              <w:rPr>
                <w:rFonts w:ascii="Arial" w:hAnsi="Arial" w:cs="Arial"/>
                <w:color w:val="231F20"/>
                <w:sz w:val="21"/>
                <w:szCs w:val="21"/>
              </w:rPr>
              <w:t>policy</w:t>
            </w:r>
            <w:r w:rsidRPr="00517904">
              <w:rPr>
                <w:rFonts w:ascii="Arial" w:hAnsi="Arial" w:cs="Arial"/>
                <w:color w:val="231F20"/>
                <w:spacing w:val="-13"/>
                <w:sz w:val="21"/>
                <w:szCs w:val="21"/>
              </w:rPr>
              <w:t xml:space="preserve"> </w:t>
            </w:r>
            <w:r w:rsidRPr="00517904">
              <w:rPr>
                <w:rFonts w:ascii="Arial" w:hAnsi="Arial" w:cs="Arial"/>
                <w:color w:val="231F20"/>
                <w:sz w:val="21"/>
                <w:szCs w:val="21"/>
              </w:rPr>
              <w:t>was</w:t>
            </w:r>
            <w:r w:rsidRPr="00517904">
              <w:rPr>
                <w:rFonts w:ascii="Arial" w:hAnsi="Arial" w:cs="Arial"/>
                <w:color w:val="231F20"/>
                <w:spacing w:val="-2"/>
                <w:sz w:val="21"/>
                <w:szCs w:val="21"/>
              </w:rPr>
              <w:t xml:space="preserve"> approved:</w:t>
            </w:r>
          </w:p>
        </w:tc>
      </w:tr>
      <w:tr w:rsidR="002644F1" w:rsidRPr="00517904" w14:paraId="7BEE4156" w14:textId="77777777" w:rsidTr="00954C57">
        <w:trPr>
          <w:trHeight w:val="665"/>
        </w:trPr>
        <w:tc>
          <w:tcPr>
            <w:tcW w:w="8718" w:type="dxa"/>
            <w:gridSpan w:val="3"/>
            <w:tcBorders>
              <w:top w:val="single" w:sz="8" w:space="0" w:color="005951"/>
            </w:tcBorders>
          </w:tcPr>
          <w:p w14:paraId="038BC38F" w14:textId="77777777" w:rsidR="002644F1" w:rsidRPr="00517904" w:rsidRDefault="002644F1" w:rsidP="000321D8">
            <w:pPr>
              <w:pStyle w:val="TableParagraph"/>
              <w:spacing w:before="84"/>
              <w:jc w:val="both"/>
              <w:rPr>
                <w:rFonts w:ascii="Arial" w:hAnsi="Arial" w:cs="Arial"/>
                <w:sz w:val="21"/>
                <w:szCs w:val="21"/>
              </w:rPr>
            </w:pPr>
          </w:p>
          <w:p w14:paraId="23D9F73A" w14:textId="77777777" w:rsidR="002644F1" w:rsidRPr="00517904" w:rsidRDefault="002644F1" w:rsidP="000321D8">
            <w:pPr>
              <w:pStyle w:val="TableParagraph"/>
              <w:ind w:left="74"/>
              <w:jc w:val="both"/>
              <w:rPr>
                <w:rFonts w:ascii="Arial" w:hAnsi="Arial" w:cs="Arial"/>
                <w:sz w:val="21"/>
                <w:szCs w:val="21"/>
              </w:rPr>
            </w:pPr>
            <w:r w:rsidRPr="00517904">
              <w:rPr>
                <w:rFonts w:ascii="Arial" w:hAnsi="Arial" w:cs="Arial"/>
                <w:color w:val="231F20"/>
                <w:sz w:val="21"/>
                <w:szCs w:val="21"/>
              </w:rPr>
              <w:t>Date</w:t>
            </w:r>
            <w:r w:rsidRPr="00517904">
              <w:rPr>
                <w:rFonts w:ascii="Arial" w:hAnsi="Arial" w:cs="Arial"/>
                <w:color w:val="231F20"/>
                <w:spacing w:val="-3"/>
                <w:sz w:val="21"/>
                <w:szCs w:val="21"/>
              </w:rPr>
              <w:t xml:space="preserve"> </w:t>
            </w:r>
            <w:r w:rsidRPr="00517904">
              <w:rPr>
                <w:rFonts w:ascii="Arial" w:hAnsi="Arial" w:cs="Arial"/>
                <w:color w:val="231F20"/>
                <w:sz w:val="21"/>
                <w:szCs w:val="21"/>
              </w:rPr>
              <w:t>policy</w:t>
            </w:r>
            <w:r w:rsidRPr="00517904">
              <w:rPr>
                <w:rFonts w:ascii="Arial" w:hAnsi="Arial" w:cs="Arial"/>
                <w:color w:val="231F20"/>
                <w:spacing w:val="-11"/>
                <w:sz w:val="21"/>
                <w:szCs w:val="21"/>
              </w:rPr>
              <w:t xml:space="preserve"> </w:t>
            </w:r>
            <w:r w:rsidRPr="00517904">
              <w:rPr>
                <w:rFonts w:ascii="Arial" w:hAnsi="Arial" w:cs="Arial"/>
                <w:color w:val="231F20"/>
                <w:sz w:val="21"/>
                <w:szCs w:val="21"/>
              </w:rPr>
              <w:t>was</w:t>
            </w:r>
            <w:r w:rsidRPr="00517904">
              <w:rPr>
                <w:rFonts w:ascii="Arial" w:hAnsi="Arial" w:cs="Arial"/>
                <w:color w:val="231F20"/>
                <w:spacing w:val="-2"/>
                <w:sz w:val="21"/>
                <w:szCs w:val="21"/>
              </w:rPr>
              <w:t xml:space="preserve"> </w:t>
            </w:r>
            <w:r w:rsidRPr="00517904">
              <w:rPr>
                <w:rFonts w:ascii="Arial" w:hAnsi="Arial" w:cs="Arial"/>
                <w:color w:val="231F20"/>
                <w:sz w:val="21"/>
                <w:szCs w:val="21"/>
              </w:rPr>
              <w:t>last</w:t>
            </w:r>
            <w:r w:rsidRPr="00517904">
              <w:rPr>
                <w:rFonts w:ascii="Arial" w:hAnsi="Arial" w:cs="Arial"/>
                <w:color w:val="231F20"/>
                <w:spacing w:val="-2"/>
                <w:sz w:val="21"/>
                <w:szCs w:val="21"/>
              </w:rPr>
              <w:t xml:space="preserve"> reviewed:</w:t>
            </w:r>
          </w:p>
        </w:tc>
      </w:tr>
    </w:tbl>
    <w:p w14:paraId="7E4D7534" w14:textId="77777777" w:rsidR="002644F1" w:rsidRPr="00517904" w:rsidRDefault="002644F1" w:rsidP="000321D8">
      <w:pPr>
        <w:pStyle w:val="BodyText"/>
        <w:spacing w:before="169"/>
        <w:jc w:val="both"/>
        <w:rPr>
          <w:rFonts w:ascii="Arial" w:hAnsi="Arial" w:cs="Arial"/>
        </w:rPr>
      </w:pPr>
    </w:p>
    <w:p w14:paraId="4B760151" w14:textId="77777777" w:rsidR="002644F1" w:rsidRPr="00517904" w:rsidRDefault="002644F1" w:rsidP="000321D8">
      <w:pPr>
        <w:spacing w:after="0" w:line="240" w:lineRule="auto"/>
        <w:jc w:val="both"/>
        <w:rPr>
          <w:rFonts w:ascii="Arial" w:hAnsi="Arial" w:cs="Arial"/>
          <w:sz w:val="21"/>
          <w:szCs w:val="21"/>
          <w:lang w:eastAsia="en-IE"/>
        </w:rPr>
      </w:pPr>
    </w:p>
    <w:p w14:paraId="462F29A2" w14:textId="72783732" w:rsidR="002644F1" w:rsidRPr="00517904" w:rsidRDefault="002644F1" w:rsidP="000321D8">
      <w:pPr>
        <w:spacing w:line="276" w:lineRule="auto"/>
        <w:jc w:val="both"/>
        <w:rPr>
          <w:rFonts w:ascii="Arial" w:hAnsi="Arial" w:cs="Arial"/>
          <w:sz w:val="21"/>
          <w:szCs w:val="21"/>
          <w:lang w:eastAsia="en-IE"/>
        </w:rPr>
      </w:pPr>
    </w:p>
    <w:p w14:paraId="11695B22" w14:textId="54C40B88" w:rsidR="002644F1" w:rsidRPr="007F165F" w:rsidRDefault="002644F1" w:rsidP="000321D8">
      <w:pPr>
        <w:pStyle w:val="Heading1"/>
        <w:spacing w:before="111" w:line="216" w:lineRule="auto"/>
        <w:ind w:right="913"/>
        <w:jc w:val="both"/>
        <w:rPr>
          <w:rFonts w:ascii="Arial" w:hAnsi="Arial" w:cs="Arial"/>
          <w:b/>
          <w:bCs/>
          <w:color w:val="196B24" w:themeColor="accent3"/>
          <w:sz w:val="28"/>
          <w:szCs w:val="28"/>
        </w:rPr>
      </w:pPr>
      <w:r w:rsidRPr="007F165F">
        <w:rPr>
          <w:rFonts w:ascii="Arial" w:hAnsi="Arial" w:cs="Arial"/>
          <w:b/>
          <w:bCs/>
          <w:color w:val="196B24" w:themeColor="accent3"/>
          <w:sz w:val="28"/>
          <w:szCs w:val="28"/>
        </w:rPr>
        <w:lastRenderedPageBreak/>
        <w:t>Section</w:t>
      </w:r>
      <w:r w:rsidRPr="007F165F">
        <w:rPr>
          <w:rFonts w:ascii="Arial" w:hAnsi="Arial" w:cs="Arial"/>
          <w:b/>
          <w:bCs/>
          <w:color w:val="196B24" w:themeColor="accent3"/>
          <w:spacing w:val="-16"/>
          <w:sz w:val="28"/>
          <w:szCs w:val="28"/>
        </w:rPr>
        <w:t xml:space="preserve"> </w:t>
      </w:r>
      <w:r w:rsidRPr="007F165F">
        <w:rPr>
          <w:rFonts w:ascii="Arial" w:hAnsi="Arial" w:cs="Arial"/>
          <w:b/>
          <w:bCs/>
          <w:color w:val="196B24" w:themeColor="accent3"/>
          <w:sz w:val="28"/>
          <w:szCs w:val="28"/>
        </w:rPr>
        <w:t>B: Preventing Bullying Behaviour</w:t>
      </w:r>
    </w:p>
    <w:p w14:paraId="08EA776C" w14:textId="1B44DE8F" w:rsidR="002644F1" w:rsidRPr="00517904" w:rsidRDefault="002644F1" w:rsidP="000321D8">
      <w:pPr>
        <w:jc w:val="both"/>
        <w:rPr>
          <w:rFonts w:ascii="Arial" w:hAnsi="Arial" w:cs="Arial"/>
          <w:sz w:val="21"/>
          <w:szCs w:val="21"/>
        </w:rPr>
      </w:pPr>
      <w:r w:rsidRPr="00517904">
        <w:rPr>
          <w:rFonts w:ascii="Arial" w:hAnsi="Arial" w:cs="Arial"/>
          <w:color w:val="231F20"/>
          <w:sz w:val="21"/>
          <w:szCs w:val="21"/>
        </w:rPr>
        <w:t>This section sets out the prevention strategies that will be used by the school. These include strategies specifically aimed at preventing online bullying behaviour, homophobic and</w:t>
      </w:r>
      <w:r w:rsidRPr="00517904">
        <w:rPr>
          <w:rFonts w:ascii="Arial" w:hAnsi="Arial" w:cs="Arial"/>
          <w:color w:val="231F20"/>
          <w:spacing w:val="-6"/>
          <w:sz w:val="21"/>
          <w:szCs w:val="21"/>
        </w:rPr>
        <w:t xml:space="preserve"> </w:t>
      </w:r>
      <w:r w:rsidRPr="00517904">
        <w:rPr>
          <w:rFonts w:ascii="Arial" w:hAnsi="Arial" w:cs="Arial"/>
          <w:color w:val="231F20"/>
          <w:sz w:val="21"/>
          <w:szCs w:val="21"/>
        </w:rPr>
        <w:t>transphobic</w:t>
      </w:r>
      <w:r w:rsidRPr="00517904">
        <w:rPr>
          <w:rFonts w:ascii="Arial" w:hAnsi="Arial" w:cs="Arial"/>
          <w:color w:val="231F20"/>
          <w:spacing w:val="-6"/>
          <w:sz w:val="21"/>
          <w:szCs w:val="21"/>
        </w:rPr>
        <w:t xml:space="preserve"> </w:t>
      </w:r>
      <w:r w:rsidRPr="00517904">
        <w:rPr>
          <w:rFonts w:ascii="Arial" w:hAnsi="Arial" w:cs="Arial"/>
          <w:color w:val="231F20"/>
          <w:sz w:val="21"/>
          <w:szCs w:val="21"/>
        </w:rPr>
        <w:t>bullying</w:t>
      </w:r>
      <w:r w:rsidRPr="00517904">
        <w:rPr>
          <w:rFonts w:ascii="Arial" w:hAnsi="Arial" w:cs="Arial"/>
          <w:color w:val="231F20"/>
          <w:spacing w:val="-6"/>
          <w:sz w:val="21"/>
          <w:szCs w:val="21"/>
        </w:rPr>
        <w:t xml:space="preserve"> </w:t>
      </w:r>
      <w:r w:rsidRPr="00517904">
        <w:rPr>
          <w:rFonts w:ascii="Arial" w:hAnsi="Arial" w:cs="Arial"/>
          <w:color w:val="231F20"/>
          <w:sz w:val="21"/>
          <w:szCs w:val="21"/>
        </w:rPr>
        <w:t>behaviour,</w:t>
      </w:r>
      <w:r w:rsidRPr="00517904">
        <w:rPr>
          <w:rFonts w:ascii="Arial" w:hAnsi="Arial" w:cs="Arial"/>
          <w:color w:val="231F20"/>
          <w:spacing w:val="-6"/>
          <w:sz w:val="21"/>
          <w:szCs w:val="21"/>
        </w:rPr>
        <w:t xml:space="preserve"> </w:t>
      </w:r>
      <w:r w:rsidRPr="00517904">
        <w:rPr>
          <w:rFonts w:ascii="Arial" w:hAnsi="Arial" w:cs="Arial"/>
          <w:color w:val="231F20"/>
          <w:sz w:val="21"/>
          <w:szCs w:val="21"/>
        </w:rPr>
        <w:t>racist</w:t>
      </w:r>
      <w:r w:rsidRPr="00517904">
        <w:rPr>
          <w:rFonts w:ascii="Arial" w:hAnsi="Arial" w:cs="Arial"/>
          <w:color w:val="231F20"/>
          <w:spacing w:val="-6"/>
          <w:sz w:val="21"/>
          <w:szCs w:val="21"/>
        </w:rPr>
        <w:t xml:space="preserve"> </w:t>
      </w:r>
      <w:r w:rsidRPr="00517904">
        <w:rPr>
          <w:rFonts w:ascii="Arial" w:hAnsi="Arial" w:cs="Arial"/>
          <w:color w:val="231F20"/>
          <w:sz w:val="21"/>
          <w:szCs w:val="21"/>
        </w:rPr>
        <w:t>bullying</w:t>
      </w:r>
      <w:r w:rsidRPr="00517904">
        <w:rPr>
          <w:rFonts w:ascii="Arial" w:hAnsi="Arial" w:cs="Arial"/>
          <w:color w:val="231F20"/>
          <w:spacing w:val="-6"/>
          <w:sz w:val="21"/>
          <w:szCs w:val="21"/>
        </w:rPr>
        <w:t xml:space="preserve"> </w:t>
      </w:r>
      <w:r w:rsidRPr="00517904">
        <w:rPr>
          <w:rFonts w:ascii="Arial" w:hAnsi="Arial" w:cs="Arial"/>
          <w:color w:val="231F20"/>
          <w:sz w:val="21"/>
          <w:szCs w:val="21"/>
        </w:rPr>
        <w:t>behaviour,</w:t>
      </w:r>
      <w:r w:rsidRPr="00517904">
        <w:rPr>
          <w:rFonts w:ascii="Arial" w:hAnsi="Arial" w:cs="Arial"/>
          <w:color w:val="231F20"/>
          <w:spacing w:val="-6"/>
          <w:sz w:val="21"/>
          <w:szCs w:val="21"/>
        </w:rPr>
        <w:t xml:space="preserve"> </w:t>
      </w:r>
      <w:r w:rsidRPr="00517904">
        <w:rPr>
          <w:rFonts w:ascii="Arial" w:hAnsi="Arial" w:cs="Arial"/>
          <w:color w:val="231F20"/>
          <w:sz w:val="21"/>
          <w:szCs w:val="21"/>
        </w:rPr>
        <w:t>sexist</w:t>
      </w:r>
      <w:r w:rsidRPr="00517904">
        <w:rPr>
          <w:rFonts w:ascii="Arial" w:hAnsi="Arial" w:cs="Arial"/>
          <w:color w:val="231F20"/>
          <w:spacing w:val="-6"/>
          <w:sz w:val="21"/>
          <w:szCs w:val="21"/>
        </w:rPr>
        <w:t xml:space="preserve"> </w:t>
      </w:r>
      <w:r w:rsidRPr="00517904">
        <w:rPr>
          <w:rFonts w:ascii="Arial" w:hAnsi="Arial" w:cs="Arial"/>
          <w:color w:val="231F20"/>
          <w:sz w:val="21"/>
          <w:szCs w:val="21"/>
        </w:rPr>
        <w:t>bullying</w:t>
      </w:r>
      <w:r w:rsidRPr="00517904">
        <w:rPr>
          <w:rFonts w:ascii="Arial" w:hAnsi="Arial" w:cs="Arial"/>
          <w:color w:val="231F20"/>
          <w:spacing w:val="-6"/>
          <w:sz w:val="21"/>
          <w:szCs w:val="21"/>
        </w:rPr>
        <w:t xml:space="preserve"> </w:t>
      </w:r>
      <w:r w:rsidRPr="00517904">
        <w:rPr>
          <w:rFonts w:ascii="Arial" w:hAnsi="Arial" w:cs="Arial"/>
          <w:color w:val="231F20"/>
          <w:sz w:val="21"/>
          <w:szCs w:val="21"/>
        </w:rPr>
        <w:t>behaviour</w:t>
      </w:r>
      <w:r w:rsidRPr="00517904">
        <w:rPr>
          <w:rFonts w:ascii="Arial" w:hAnsi="Arial" w:cs="Arial"/>
          <w:color w:val="231F20"/>
          <w:spacing w:val="-11"/>
          <w:sz w:val="21"/>
          <w:szCs w:val="21"/>
        </w:rPr>
        <w:t xml:space="preserve"> </w:t>
      </w:r>
      <w:r w:rsidRPr="00517904">
        <w:rPr>
          <w:rFonts w:ascii="Arial" w:hAnsi="Arial" w:cs="Arial"/>
          <w:color w:val="231F20"/>
          <w:sz w:val="21"/>
          <w:szCs w:val="21"/>
        </w:rPr>
        <w:t>and sexual harassment as appropriate (Chapter 5 of the Bí Cineálta procedures):</w:t>
      </w:r>
    </w:p>
    <w:p w14:paraId="36D542E7" w14:textId="77777777" w:rsidR="002644F1" w:rsidRPr="00517904" w:rsidRDefault="002644F1" w:rsidP="000321D8">
      <w:pPr>
        <w:spacing w:line="276" w:lineRule="auto"/>
        <w:jc w:val="both"/>
        <w:rPr>
          <w:rFonts w:ascii="Arial" w:hAnsi="Arial" w:cs="Arial"/>
          <w:sz w:val="21"/>
          <w:szCs w:val="21"/>
          <w:lang w:val="en-US" w:eastAsia="en-IE"/>
        </w:rPr>
      </w:pPr>
      <w:r w:rsidRPr="00517904">
        <w:rPr>
          <w:rFonts w:ascii="Arial" w:hAnsi="Arial" w:cs="Arial"/>
          <w:sz w:val="21"/>
          <w:szCs w:val="21"/>
          <w:lang w:val="en-US" w:eastAsia="en-IE"/>
        </w:rPr>
        <w:t xml:space="preserve">The Wellbeing Policy Statement and Framework for Practice provides the following four key areas that are essential for a holistic, whole school approach to wellbeing promotion: Culture and Environment; Curriculum (Teaching and Learning); Policy and Planning; and Relationships and Partnerships. These four areas have been considered by our school when developing measures to prevent bullying behaviour. </w:t>
      </w:r>
    </w:p>
    <w:p w14:paraId="47D5B40F" w14:textId="77777777" w:rsidR="00EA62C3" w:rsidRPr="007F165F" w:rsidRDefault="00EA62C3"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Culture and environment </w:t>
      </w:r>
    </w:p>
    <w:p w14:paraId="10A650B7" w14:textId="77777777" w:rsidR="00DE712B" w:rsidRPr="00517904" w:rsidRDefault="00DE712B" w:rsidP="000321D8">
      <w:pPr>
        <w:pStyle w:val="TableParagraph"/>
        <w:jc w:val="both"/>
        <w:rPr>
          <w:rFonts w:ascii="Arial" w:hAnsi="Arial" w:cs="Arial"/>
          <w:b/>
          <w:bCs/>
          <w:color w:val="000000" w:themeColor="text1"/>
          <w:sz w:val="21"/>
          <w:szCs w:val="21"/>
        </w:rPr>
      </w:pPr>
    </w:p>
    <w:p w14:paraId="6C698B99" w14:textId="3FED8B7A" w:rsidR="00EA62C3" w:rsidRPr="00517904" w:rsidRDefault="00EA62C3"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A positive and inclusive school culture and environment is essential to prevent and address bullying behaviour. </w:t>
      </w:r>
      <w:r w:rsidR="00DE712B" w:rsidRPr="00517904">
        <w:rPr>
          <w:rFonts w:ascii="Arial" w:hAnsi="Arial" w:cs="Arial"/>
          <w:color w:val="231F20"/>
          <w:sz w:val="21"/>
          <w:szCs w:val="21"/>
        </w:rPr>
        <w:t>Our</w:t>
      </w:r>
      <w:r w:rsidRPr="00517904">
        <w:rPr>
          <w:rFonts w:ascii="Arial" w:hAnsi="Arial" w:cs="Arial"/>
          <w:color w:val="231F20"/>
          <w:sz w:val="21"/>
          <w:szCs w:val="21"/>
        </w:rPr>
        <w:t xml:space="preserve"> school </w:t>
      </w:r>
      <w:r w:rsidR="00DE712B" w:rsidRPr="00517904">
        <w:rPr>
          <w:rFonts w:ascii="Arial" w:hAnsi="Arial" w:cs="Arial"/>
          <w:color w:val="231F20"/>
          <w:sz w:val="21"/>
          <w:szCs w:val="21"/>
        </w:rPr>
        <w:t xml:space="preserve">is </w:t>
      </w:r>
      <w:r w:rsidRPr="00517904">
        <w:rPr>
          <w:rFonts w:ascii="Arial" w:hAnsi="Arial" w:cs="Arial"/>
          <w:color w:val="231F20"/>
          <w:sz w:val="21"/>
          <w:szCs w:val="21"/>
        </w:rPr>
        <w:t>a space where students and school staff experience a sense of belonging and feel safe,</w:t>
      </w:r>
      <w:r w:rsidR="00DE712B" w:rsidRPr="00517904">
        <w:rPr>
          <w:rFonts w:ascii="Arial" w:hAnsi="Arial" w:cs="Arial"/>
          <w:color w:val="231F20"/>
          <w:sz w:val="21"/>
          <w:szCs w:val="21"/>
        </w:rPr>
        <w:t xml:space="preserve"> feel</w:t>
      </w:r>
      <w:r w:rsidRPr="00517904">
        <w:rPr>
          <w:rFonts w:ascii="Arial" w:hAnsi="Arial" w:cs="Arial"/>
          <w:color w:val="231F20"/>
          <w:sz w:val="21"/>
          <w:szCs w:val="21"/>
        </w:rPr>
        <w:t xml:space="preserve"> connected and supported.</w:t>
      </w:r>
    </w:p>
    <w:p w14:paraId="4B02417E" w14:textId="77777777" w:rsidR="00EB5C89" w:rsidRPr="00517904" w:rsidRDefault="00EB5C89" w:rsidP="000321D8">
      <w:pPr>
        <w:pStyle w:val="TableParagraph"/>
        <w:jc w:val="both"/>
        <w:rPr>
          <w:rFonts w:ascii="Arial" w:hAnsi="Arial" w:cs="Arial"/>
          <w:color w:val="231F20"/>
          <w:sz w:val="21"/>
          <w:szCs w:val="21"/>
        </w:rPr>
      </w:pPr>
    </w:p>
    <w:p w14:paraId="382C9C59" w14:textId="599A7C42" w:rsidR="00EB5C89" w:rsidRPr="00517904" w:rsidRDefault="00DE712B" w:rsidP="000321D8">
      <w:pPr>
        <w:pStyle w:val="TableParagraph"/>
        <w:jc w:val="both"/>
        <w:rPr>
          <w:rFonts w:ascii="Arial" w:hAnsi="Arial" w:cs="Arial"/>
          <w:color w:val="231F20"/>
          <w:sz w:val="21"/>
          <w:szCs w:val="21"/>
        </w:rPr>
      </w:pPr>
      <w:r w:rsidRPr="00517904">
        <w:rPr>
          <w:rFonts w:ascii="Arial" w:hAnsi="Arial" w:cs="Arial"/>
          <w:color w:val="231F20"/>
          <w:sz w:val="21"/>
          <w:szCs w:val="21"/>
        </w:rPr>
        <w:t>In Lisnagry</w:t>
      </w:r>
      <w:r w:rsidR="007F165F">
        <w:rPr>
          <w:rFonts w:ascii="Arial" w:hAnsi="Arial" w:cs="Arial"/>
          <w:color w:val="231F20"/>
          <w:sz w:val="21"/>
          <w:szCs w:val="21"/>
        </w:rPr>
        <w:t xml:space="preserve"> NS</w:t>
      </w:r>
      <w:r w:rsidRPr="00517904">
        <w:rPr>
          <w:rFonts w:ascii="Arial" w:hAnsi="Arial" w:cs="Arial"/>
          <w:color w:val="231F20"/>
          <w:sz w:val="21"/>
          <w:szCs w:val="21"/>
        </w:rPr>
        <w:t>, r</w:t>
      </w:r>
      <w:r w:rsidR="00EA62C3" w:rsidRPr="00517904">
        <w:rPr>
          <w:rFonts w:ascii="Arial" w:hAnsi="Arial" w:cs="Arial"/>
          <w:color w:val="231F20"/>
          <w:sz w:val="21"/>
          <w:szCs w:val="21"/>
        </w:rPr>
        <w:t xml:space="preserve">elationships between all members of the school community </w:t>
      </w:r>
      <w:r w:rsidRPr="00517904">
        <w:rPr>
          <w:rFonts w:ascii="Arial" w:hAnsi="Arial" w:cs="Arial"/>
          <w:color w:val="231F20"/>
          <w:sz w:val="21"/>
          <w:szCs w:val="21"/>
        </w:rPr>
        <w:t>are</w:t>
      </w:r>
      <w:r w:rsidR="00EA62C3" w:rsidRPr="00517904">
        <w:rPr>
          <w:rFonts w:ascii="Arial" w:hAnsi="Arial" w:cs="Arial"/>
          <w:color w:val="231F20"/>
          <w:sz w:val="21"/>
          <w:szCs w:val="21"/>
        </w:rPr>
        <w:t xml:space="preserve"> based on respect, care, integrity and trust. </w:t>
      </w:r>
      <w:r w:rsidRPr="00517904">
        <w:rPr>
          <w:rFonts w:ascii="Arial" w:hAnsi="Arial" w:cs="Arial"/>
          <w:color w:val="231F20"/>
          <w:sz w:val="21"/>
          <w:szCs w:val="21"/>
        </w:rPr>
        <w:t>We have a very affective o</w:t>
      </w:r>
      <w:r w:rsidR="00EA62C3" w:rsidRPr="00517904">
        <w:rPr>
          <w:rFonts w:ascii="Arial" w:hAnsi="Arial" w:cs="Arial"/>
          <w:color w:val="231F20"/>
          <w:sz w:val="21"/>
          <w:szCs w:val="21"/>
        </w:rPr>
        <w:t>pen communication</w:t>
      </w:r>
      <w:r w:rsidRPr="00517904">
        <w:rPr>
          <w:rFonts w:ascii="Arial" w:hAnsi="Arial" w:cs="Arial"/>
          <w:color w:val="231F20"/>
          <w:sz w:val="21"/>
          <w:szCs w:val="21"/>
        </w:rPr>
        <w:t xml:space="preserve"> system</w:t>
      </w:r>
      <w:r w:rsidR="00EA62C3" w:rsidRPr="00517904">
        <w:rPr>
          <w:rFonts w:ascii="Arial" w:hAnsi="Arial" w:cs="Arial"/>
          <w:color w:val="231F20"/>
          <w:sz w:val="21"/>
          <w:szCs w:val="21"/>
        </w:rPr>
        <w:t xml:space="preserve"> between</w:t>
      </w:r>
      <w:r w:rsidRPr="00517904">
        <w:rPr>
          <w:rFonts w:ascii="Arial" w:hAnsi="Arial" w:cs="Arial"/>
          <w:color w:val="231F20"/>
          <w:sz w:val="21"/>
          <w:szCs w:val="21"/>
        </w:rPr>
        <w:t xml:space="preserve"> all </w:t>
      </w:r>
      <w:r w:rsidR="007F165F" w:rsidRPr="00517904">
        <w:rPr>
          <w:rFonts w:ascii="Arial" w:hAnsi="Arial" w:cs="Arial"/>
          <w:color w:val="231F20"/>
          <w:sz w:val="21"/>
          <w:szCs w:val="21"/>
        </w:rPr>
        <w:t>parties</w:t>
      </w:r>
      <w:r w:rsidRPr="00517904">
        <w:rPr>
          <w:rFonts w:ascii="Arial" w:hAnsi="Arial" w:cs="Arial"/>
          <w:color w:val="231F20"/>
          <w:sz w:val="21"/>
          <w:szCs w:val="21"/>
        </w:rPr>
        <w:t xml:space="preserve"> of the school community including the </w:t>
      </w:r>
      <w:r w:rsidR="00EA62C3" w:rsidRPr="00517904">
        <w:rPr>
          <w:rFonts w:ascii="Arial" w:hAnsi="Arial" w:cs="Arial"/>
          <w:color w:val="231F20"/>
          <w:sz w:val="21"/>
          <w:szCs w:val="21"/>
        </w:rPr>
        <w:t>board of management, school staff, students and their parents</w:t>
      </w:r>
      <w:r w:rsidRPr="00517904">
        <w:rPr>
          <w:rFonts w:ascii="Arial" w:hAnsi="Arial" w:cs="Arial"/>
          <w:color w:val="231F20"/>
          <w:sz w:val="21"/>
          <w:szCs w:val="21"/>
        </w:rPr>
        <w:t xml:space="preserve">. This </w:t>
      </w:r>
      <w:r w:rsidR="00EA62C3" w:rsidRPr="00517904">
        <w:rPr>
          <w:rFonts w:ascii="Arial" w:hAnsi="Arial" w:cs="Arial"/>
          <w:color w:val="231F20"/>
          <w:sz w:val="21"/>
          <w:szCs w:val="21"/>
        </w:rPr>
        <w:t>help</w:t>
      </w:r>
      <w:r w:rsidRPr="00517904">
        <w:rPr>
          <w:rFonts w:ascii="Arial" w:hAnsi="Arial" w:cs="Arial"/>
          <w:color w:val="231F20"/>
          <w:sz w:val="21"/>
          <w:szCs w:val="21"/>
        </w:rPr>
        <w:t>s</w:t>
      </w:r>
      <w:r w:rsidR="00EA62C3" w:rsidRPr="00517904">
        <w:rPr>
          <w:rFonts w:ascii="Arial" w:hAnsi="Arial" w:cs="Arial"/>
          <w:color w:val="231F20"/>
          <w:sz w:val="21"/>
          <w:szCs w:val="21"/>
        </w:rPr>
        <w:t xml:space="preserve"> to foster a collaborative approach and shared responsibilities in relation to preventing and addressing bullying behaviour. </w:t>
      </w:r>
    </w:p>
    <w:p w14:paraId="42EF6C6B" w14:textId="77777777" w:rsidR="00EB5C89" w:rsidRPr="00517904" w:rsidRDefault="00EB5C89" w:rsidP="000321D8">
      <w:pPr>
        <w:pStyle w:val="TableParagraph"/>
        <w:jc w:val="both"/>
        <w:rPr>
          <w:rFonts w:ascii="Arial" w:hAnsi="Arial" w:cs="Arial"/>
          <w:color w:val="231F20"/>
          <w:sz w:val="21"/>
          <w:szCs w:val="21"/>
        </w:rPr>
      </w:pPr>
    </w:p>
    <w:p w14:paraId="62DAEE8C" w14:textId="0EA71E52" w:rsidR="00EB5C89" w:rsidRPr="00517904" w:rsidRDefault="00EA62C3"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The school leadership team influences the school culture and </w:t>
      </w:r>
      <w:r w:rsidR="007F165F" w:rsidRPr="00517904">
        <w:rPr>
          <w:rFonts w:ascii="Arial" w:hAnsi="Arial" w:cs="Arial"/>
          <w:color w:val="231F20"/>
          <w:sz w:val="21"/>
          <w:szCs w:val="21"/>
        </w:rPr>
        <w:t>sets</w:t>
      </w:r>
      <w:r w:rsidRPr="00517904">
        <w:rPr>
          <w:rFonts w:ascii="Arial" w:hAnsi="Arial" w:cs="Arial"/>
          <w:color w:val="231F20"/>
          <w:sz w:val="21"/>
          <w:szCs w:val="21"/>
        </w:rPr>
        <w:t xml:space="preserve"> the standards and expectations for the school community when preventing and addressing bullying behaviour. </w:t>
      </w:r>
    </w:p>
    <w:p w14:paraId="251475A6" w14:textId="77777777" w:rsidR="00DE712B" w:rsidRPr="00517904" w:rsidRDefault="00DE712B" w:rsidP="000321D8">
      <w:pPr>
        <w:pStyle w:val="TableParagraph"/>
        <w:jc w:val="both"/>
        <w:rPr>
          <w:rFonts w:ascii="Arial" w:hAnsi="Arial" w:cs="Arial"/>
          <w:color w:val="231F20"/>
          <w:sz w:val="21"/>
          <w:szCs w:val="21"/>
        </w:rPr>
      </w:pPr>
    </w:p>
    <w:p w14:paraId="281D58DB" w14:textId="5824A054" w:rsidR="00EA62C3" w:rsidRPr="00517904" w:rsidRDefault="00EA62C3" w:rsidP="000321D8">
      <w:pPr>
        <w:pStyle w:val="TableParagraph"/>
        <w:jc w:val="both"/>
        <w:rPr>
          <w:rFonts w:ascii="Arial" w:hAnsi="Arial" w:cs="Arial"/>
          <w:color w:val="231F20"/>
          <w:sz w:val="21"/>
          <w:szCs w:val="21"/>
        </w:rPr>
      </w:pPr>
      <w:r w:rsidRPr="00517904">
        <w:rPr>
          <w:rFonts w:ascii="Arial" w:hAnsi="Arial" w:cs="Arial"/>
          <w:color w:val="231F20"/>
          <w:sz w:val="21"/>
          <w:szCs w:val="21"/>
        </w:rPr>
        <w:t>Each member of school staff has a responsibility to develop and maintain a school culture where bullying behaviour is unacceptable and to take a consistent approach to addressing bullying behaviour.</w:t>
      </w:r>
      <w:r w:rsidR="00DE712B" w:rsidRPr="00517904">
        <w:rPr>
          <w:rFonts w:ascii="Arial" w:hAnsi="Arial" w:cs="Arial"/>
          <w:color w:val="231F20"/>
          <w:sz w:val="21"/>
          <w:szCs w:val="21"/>
        </w:rPr>
        <w:t xml:space="preserve"> </w:t>
      </w:r>
      <w:r w:rsidRPr="00517904">
        <w:rPr>
          <w:rFonts w:ascii="Arial" w:hAnsi="Arial" w:cs="Arial"/>
          <w:color w:val="231F20"/>
          <w:sz w:val="21"/>
          <w:szCs w:val="21"/>
        </w:rPr>
        <w:t>Students shape the school culture by promoting kindness and inclusion within their peer group and maintain a positive and supportive school environment for all. Parents, as active partners in their child’s education, help foster an environment where bullying behaviour is not tolerated through promoting empathy and respect.</w:t>
      </w:r>
    </w:p>
    <w:p w14:paraId="08E68F2C" w14:textId="77777777" w:rsidR="00EA62C3" w:rsidRPr="00517904" w:rsidRDefault="00EA62C3" w:rsidP="000321D8">
      <w:pPr>
        <w:pStyle w:val="TableParagraph"/>
        <w:ind w:left="74"/>
        <w:jc w:val="both"/>
        <w:rPr>
          <w:rFonts w:ascii="Arial" w:hAnsi="Arial" w:cs="Arial"/>
          <w:color w:val="231F20"/>
          <w:sz w:val="21"/>
          <w:szCs w:val="21"/>
        </w:rPr>
      </w:pPr>
    </w:p>
    <w:p w14:paraId="100F34A6" w14:textId="37DC9E92" w:rsidR="00EA62C3" w:rsidRDefault="00EA62C3" w:rsidP="007F165F">
      <w:pPr>
        <w:pStyle w:val="TableParagraph"/>
        <w:jc w:val="both"/>
        <w:rPr>
          <w:rFonts w:ascii="Arial" w:hAnsi="Arial" w:cs="Arial"/>
          <w:color w:val="000000" w:themeColor="text1"/>
          <w:sz w:val="21"/>
          <w:szCs w:val="21"/>
        </w:rPr>
      </w:pPr>
      <w:r w:rsidRPr="00517904">
        <w:rPr>
          <w:rFonts w:ascii="Arial" w:hAnsi="Arial" w:cs="Arial"/>
          <w:color w:val="000000" w:themeColor="text1"/>
          <w:sz w:val="21"/>
          <w:szCs w:val="21"/>
        </w:rPr>
        <w:t xml:space="preserve">A Telling Environment </w:t>
      </w:r>
    </w:p>
    <w:p w14:paraId="17035575" w14:textId="77777777" w:rsidR="007F165F" w:rsidRPr="00517904" w:rsidRDefault="007F165F" w:rsidP="007F165F">
      <w:pPr>
        <w:pStyle w:val="TableParagraph"/>
        <w:jc w:val="both"/>
        <w:rPr>
          <w:rFonts w:ascii="Arial" w:hAnsi="Arial" w:cs="Arial"/>
          <w:color w:val="000000" w:themeColor="text1"/>
          <w:sz w:val="21"/>
          <w:szCs w:val="21"/>
        </w:rPr>
      </w:pPr>
    </w:p>
    <w:p w14:paraId="3263777B" w14:textId="62C28548" w:rsidR="00EA62C3" w:rsidRPr="00517904" w:rsidRDefault="00EA62C3" w:rsidP="007F165F">
      <w:pPr>
        <w:pStyle w:val="TableParagraph"/>
        <w:jc w:val="both"/>
        <w:rPr>
          <w:rFonts w:ascii="Arial" w:hAnsi="Arial" w:cs="Arial"/>
          <w:color w:val="231F20"/>
          <w:sz w:val="21"/>
          <w:szCs w:val="21"/>
        </w:rPr>
      </w:pPr>
      <w:r w:rsidRPr="00517904">
        <w:rPr>
          <w:rFonts w:ascii="Arial" w:hAnsi="Arial" w:cs="Arial"/>
          <w:color w:val="231F20"/>
          <w:sz w:val="21"/>
          <w:szCs w:val="21"/>
        </w:rPr>
        <w:t>It is important that</w:t>
      </w:r>
      <w:r w:rsidR="00DE712B" w:rsidRPr="00517904">
        <w:rPr>
          <w:rFonts w:ascii="Arial" w:hAnsi="Arial" w:cs="Arial"/>
          <w:color w:val="231F20"/>
          <w:sz w:val="21"/>
          <w:szCs w:val="21"/>
        </w:rPr>
        <w:t xml:space="preserve"> our</w:t>
      </w:r>
      <w:r w:rsidRPr="00517904">
        <w:rPr>
          <w:rFonts w:ascii="Arial" w:hAnsi="Arial" w:cs="Arial"/>
          <w:color w:val="231F20"/>
          <w:sz w:val="21"/>
          <w:szCs w:val="21"/>
        </w:rPr>
        <w:t xml:space="preserve"> school community supports a ‘telling’ environment. Students should feel comfortable to talk about concerns regarding bullying behaviour. The reasons why students may not report include the following: </w:t>
      </w:r>
    </w:p>
    <w:p w14:paraId="2CEB85D9"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 xml:space="preserve">fear of retaliation from the student displaying the bullying behaviour or their friendship group </w:t>
      </w:r>
    </w:p>
    <w:p w14:paraId="627A9957"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concerns about being seen as a “tell</w:t>
      </w:r>
      <w:r w:rsidRPr="00517904">
        <w:rPr>
          <w:rFonts w:ascii="Arial" w:hAnsi="Arial" w:cs="Arial"/>
          <w:color w:val="231F20"/>
          <w:sz w:val="21"/>
          <w:szCs w:val="21"/>
        </w:rPr>
        <w:softHyphen/>
        <w:t>tale” for reporting bullying behaviour</w:t>
      </w:r>
    </w:p>
    <w:p w14:paraId="145991B3" w14:textId="03FE5FAF"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 xml:space="preserve">fear that the adult may make the situation worse </w:t>
      </w:r>
    </w:p>
    <w:p w14:paraId="4B373381"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 xml:space="preserve">fear that the adult doesn’t have the knowledge and skills to deal appropriately with the bullying behaviour </w:t>
      </w:r>
    </w:p>
    <w:p w14:paraId="17713A29"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not knowing what will happen when they report bullying behaviour</w:t>
      </w:r>
    </w:p>
    <w:p w14:paraId="6DD1051E"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 xml:space="preserve">fear that they will not be believed </w:t>
      </w:r>
    </w:p>
    <w:p w14:paraId="06BE4205" w14:textId="77777777" w:rsidR="00EA62C3" w:rsidRPr="00517904" w:rsidRDefault="00EA62C3" w:rsidP="000321D8">
      <w:pPr>
        <w:pStyle w:val="TableParagraph"/>
        <w:numPr>
          <w:ilvl w:val="0"/>
          <w:numId w:val="24"/>
        </w:numPr>
        <w:jc w:val="both"/>
        <w:rPr>
          <w:rFonts w:ascii="Arial" w:hAnsi="Arial" w:cs="Arial"/>
          <w:color w:val="231F20"/>
          <w:sz w:val="21"/>
          <w:szCs w:val="21"/>
        </w:rPr>
      </w:pPr>
      <w:r w:rsidRPr="00517904">
        <w:rPr>
          <w:rFonts w:ascii="Arial" w:hAnsi="Arial" w:cs="Arial"/>
          <w:color w:val="231F20"/>
          <w:sz w:val="21"/>
          <w:szCs w:val="21"/>
        </w:rPr>
        <w:t xml:space="preserve">concerns about “getting into trouble” for reporting bullying behaviour </w:t>
      </w:r>
    </w:p>
    <w:p w14:paraId="3ADC671B" w14:textId="77777777" w:rsidR="00DE712B" w:rsidRPr="00517904" w:rsidRDefault="00DE712B" w:rsidP="000321D8">
      <w:pPr>
        <w:pStyle w:val="TableParagraph"/>
        <w:jc w:val="both"/>
        <w:rPr>
          <w:rFonts w:ascii="Arial" w:hAnsi="Arial" w:cs="Arial"/>
          <w:color w:val="231F20"/>
          <w:sz w:val="21"/>
          <w:szCs w:val="21"/>
        </w:rPr>
      </w:pPr>
    </w:p>
    <w:p w14:paraId="5F2C3E0B" w14:textId="411872B5" w:rsidR="00DE712B" w:rsidRPr="00517904" w:rsidRDefault="00DE712B" w:rsidP="000321D8">
      <w:pPr>
        <w:pStyle w:val="TableParagraph"/>
        <w:jc w:val="both"/>
        <w:rPr>
          <w:rFonts w:ascii="Arial" w:hAnsi="Arial" w:cs="Arial"/>
          <w:color w:val="231F20"/>
          <w:sz w:val="21"/>
          <w:szCs w:val="21"/>
        </w:rPr>
      </w:pPr>
      <w:r w:rsidRPr="00517904">
        <w:rPr>
          <w:rFonts w:ascii="Arial" w:hAnsi="Arial" w:cs="Arial"/>
          <w:color w:val="231F20"/>
          <w:sz w:val="21"/>
          <w:szCs w:val="21"/>
        </w:rPr>
        <w:t>As a school, we will have been mindful of these when developing the strategies below to prevent and address bullying behaviour.</w:t>
      </w:r>
    </w:p>
    <w:p w14:paraId="3F551F3C" w14:textId="77777777" w:rsidR="00DE712B" w:rsidRPr="00517904" w:rsidRDefault="00DE712B" w:rsidP="000321D8">
      <w:pPr>
        <w:pStyle w:val="TableParagraph"/>
        <w:numPr>
          <w:ilvl w:val="0"/>
          <w:numId w:val="25"/>
        </w:numPr>
        <w:jc w:val="both"/>
        <w:rPr>
          <w:rFonts w:ascii="Arial" w:hAnsi="Arial" w:cs="Arial"/>
          <w:color w:val="231F20"/>
          <w:sz w:val="21"/>
          <w:szCs w:val="21"/>
        </w:rPr>
      </w:pPr>
      <w:r w:rsidRPr="00517904">
        <w:rPr>
          <w:rFonts w:ascii="Arial" w:hAnsi="Arial" w:cs="Arial"/>
          <w:color w:val="231F20"/>
          <w:sz w:val="21"/>
          <w:szCs w:val="21"/>
        </w:rPr>
        <w:t xml:space="preserve">In our school reporting of bullying behaviour is encouraged. This is repeated daily to our pupils. </w:t>
      </w:r>
    </w:p>
    <w:p w14:paraId="3F9C2893" w14:textId="5E471161" w:rsidR="00DE712B" w:rsidRPr="00517904" w:rsidRDefault="00DE712B" w:rsidP="000321D8">
      <w:pPr>
        <w:pStyle w:val="TableParagraph"/>
        <w:numPr>
          <w:ilvl w:val="0"/>
          <w:numId w:val="25"/>
        </w:numPr>
        <w:jc w:val="both"/>
        <w:rPr>
          <w:rFonts w:ascii="Arial" w:hAnsi="Arial" w:cs="Arial"/>
          <w:color w:val="231F20"/>
          <w:sz w:val="21"/>
          <w:szCs w:val="21"/>
        </w:rPr>
      </w:pPr>
      <w:r w:rsidRPr="00517904">
        <w:rPr>
          <w:rFonts w:ascii="Arial" w:hAnsi="Arial" w:cs="Arial"/>
          <w:color w:val="231F20"/>
          <w:sz w:val="21"/>
          <w:szCs w:val="21"/>
        </w:rPr>
        <w:t xml:space="preserve">The concept of “a trusted adult” can be an effective strategy to encourage students to report if they or another student is experiencing bullying behaviour. This strategy is taught by all staff during Stay Safe lessons at the beginning of each school year. Staff support </w:t>
      </w:r>
      <w:r w:rsidRPr="00517904">
        <w:rPr>
          <w:rFonts w:ascii="Arial" w:hAnsi="Arial" w:cs="Arial"/>
          <w:color w:val="231F20"/>
          <w:sz w:val="21"/>
          <w:szCs w:val="21"/>
        </w:rPr>
        <w:lastRenderedPageBreak/>
        <w:t xml:space="preserve">this strategy by letting students know that they can talk to them. </w:t>
      </w:r>
    </w:p>
    <w:p w14:paraId="64CD58D5" w14:textId="77777777" w:rsidR="00DE712B" w:rsidRDefault="00DE712B" w:rsidP="000321D8">
      <w:pPr>
        <w:pStyle w:val="TableParagraph"/>
        <w:numPr>
          <w:ilvl w:val="0"/>
          <w:numId w:val="25"/>
        </w:numPr>
        <w:jc w:val="both"/>
        <w:rPr>
          <w:rFonts w:ascii="Arial" w:hAnsi="Arial" w:cs="Arial"/>
          <w:color w:val="231F20"/>
          <w:sz w:val="21"/>
          <w:szCs w:val="21"/>
        </w:rPr>
      </w:pPr>
      <w:r w:rsidRPr="00517904">
        <w:rPr>
          <w:rFonts w:ascii="Arial" w:hAnsi="Arial" w:cs="Arial"/>
          <w:color w:val="231F20"/>
          <w:sz w:val="21"/>
          <w:szCs w:val="21"/>
        </w:rPr>
        <w:t xml:space="preserve">Students who witness bullying behaviour are supported and encouraged to report the behaviour to a trusted adult in the school so that the behaviour can be addressed. </w:t>
      </w:r>
    </w:p>
    <w:p w14:paraId="41DBA81F" w14:textId="51F50AFD" w:rsidR="00A8569C" w:rsidRPr="00A8569C" w:rsidRDefault="00A8569C" w:rsidP="00A8569C">
      <w:pPr>
        <w:pStyle w:val="TableParagraph"/>
        <w:numPr>
          <w:ilvl w:val="0"/>
          <w:numId w:val="25"/>
        </w:numPr>
        <w:jc w:val="both"/>
        <w:rPr>
          <w:rFonts w:ascii="Arial" w:hAnsi="Arial" w:cs="Arial"/>
          <w:color w:val="231F20"/>
          <w:sz w:val="21"/>
          <w:szCs w:val="21"/>
        </w:rPr>
      </w:pPr>
      <w:r w:rsidRPr="00517904">
        <w:rPr>
          <w:rFonts w:ascii="Arial" w:hAnsi="Arial" w:cs="Arial"/>
          <w:color w:val="231F20"/>
          <w:sz w:val="21"/>
          <w:szCs w:val="21"/>
        </w:rPr>
        <w:t>The trusted adult should reassure the student that they have done the right thing by reporting the behaviour. The trusted adult is usually the class teacher, but it can be the Principal, Deputy Principal or SNA.</w:t>
      </w:r>
    </w:p>
    <w:p w14:paraId="34D5BD85" w14:textId="77777777" w:rsidR="00DE712B" w:rsidRPr="00517904" w:rsidRDefault="00DE712B" w:rsidP="000321D8">
      <w:pPr>
        <w:pStyle w:val="TableParagraph"/>
        <w:numPr>
          <w:ilvl w:val="0"/>
          <w:numId w:val="25"/>
        </w:numPr>
        <w:jc w:val="both"/>
        <w:rPr>
          <w:rFonts w:ascii="Arial" w:hAnsi="Arial" w:cs="Arial"/>
          <w:color w:val="231F20"/>
          <w:sz w:val="21"/>
          <w:szCs w:val="21"/>
        </w:rPr>
      </w:pPr>
      <w:r w:rsidRPr="00517904">
        <w:rPr>
          <w:rFonts w:ascii="Arial" w:hAnsi="Arial" w:cs="Arial"/>
          <w:color w:val="231F20"/>
          <w:sz w:val="21"/>
          <w:szCs w:val="21"/>
        </w:rPr>
        <w:t xml:space="preserve">Students who witness bullying behaviour on social media are taught that they have an important role in helping to address the behaviour by reporting the witnessed behaviour to a trusted adult. </w:t>
      </w:r>
    </w:p>
    <w:p w14:paraId="1C3A1D68" w14:textId="77777777" w:rsidR="00DE712B" w:rsidRPr="00517904" w:rsidRDefault="00DE712B" w:rsidP="000321D8">
      <w:pPr>
        <w:pStyle w:val="TableParagraph"/>
        <w:jc w:val="both"/>
        <w:rPr>
          <w:rFonts w:ascii="Arial" w:hAnsi="Arial" w:cs="Arial"/>
          <w:color w:val="231F20"/>
          <w:sz w:val="21"/>
          <w:szCs w:val="21"/>
        </w:rPr>
      </w:pPr>
    </w:p>
    <w:p w14:paraId="7C86EE80" w14:textId="32F65640" w:rsidR="00DE712B" w:rsidRPr="00517904" w:rsidRDefault="00DE712B" w:rsidP="007F165F">
      <w:pPr>
        <w:pStyle w:val="TableParagraph"/>
        <w:jc w:val="both"/>
        <w:rPr>
          <w:rFonts w:ascii="Arial" w:hAnsi="Arial" w:cs="Arial"/>
          <w:color w:val="231F20"/>
          <w:sz w:val="21"/>
          <w:szCs w:val="21"/>
        </w:rPr>
      </w:pPr>
      <w:r w:rsidRPr="00517904">
        <w:rPr>
          <w:rFonts w:ascii="Arial" w:hAnsi="Arial" w:cs="Arial"/>
          <w:color w:val="231F20"/>
          <w:sz w:val="21"/>
          <w:szCs w:val="21"/>
        </w:rPr>
        <w:t xml:space="preserve">Creating safe physical spaces in schools </w:t>
      </w:r>
    </w:p>
    <w:p w14:paraId="47B545E2" w14:textId="77777777" w:rsidR="009F4A06" w:rsidRPr="00517904" w:rsidRDefault="009F4A06" w:rsidP="000321D8">
      <w:pPr>
        <w:pStyle w:val="TableParagraph"/>
        <w:jc w:val="both"/>
        <w:rPr>
          <w:rFonts w:ascii="Arial" w:hAnsi="Arial" w:cs="Arial"/>
          <w:color w:val="231F20"/>
          <w:sz w:val="21"/>
          <w:szCs w:val="21"/>
        </w:rPr>
      </w:pPr>
    </w:p>
    <w:p w14:paraId="780CE084" w14:textId="66EF7442" w:rsidR="009F4A06" w:rsidRPr="00517904" w:rsidRDefault="00DE712B"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The creation of safe physical spaces supports psychological safety and is an important measure to prevent bullying behaviour. </w:t>
      </w:r>
      <w:r w:rsidR="009F4A06" w:rsidRPr="00517904">
        <w:rPr>
          <w:rFonts w:ascii="Arial" w:hAnsi="Arial" w:cs="Arial"/>
          <w:color w:val="231F20"/>
          <w:sz w:val="21"/>
          <w:szCs w:val="21"/>
        </w:rPr>
        <w:t>In Lisnagry NS we;</w:t>
      </w:r>
    </w:p>
    <w:p w14:paraId="210E2F5A" w14:textId="77777777" w:rsidR="009F4A06" w:rsidRPr="00517904" w:rsidRDefault="009F4A06" w:rsidP="000321D8">
      <w:pPr>
        <w:pStyle w:val="TableParagraph"/>
        <w:jc w:val="both"/>
        <w:rPr>
          <w:rFonts w:ascii="Arial" w:hAnsi="Arial" w:cs="Arial"/>
          <w:color w:val="231F20"/>
          <w:sz w:val="21"/>
          <w:szCs w:val="21"/>
        </w:rPr>
      </w:pPr>
    </w:p>
    <w:p w14:paraId="04F351BB" w14:textId="29F2361B" w:rsidR="009F4A06" w:rsidRPr="00517904" w:rsidRDefault="009F4A06" w:rsidP="000321D8">
      <w:pPr>
        <w:pStyle w:val="TableParagraph"/>
        <w:numPr>
          <w:ilvl w:val="0"/>
          <w:numId w:val="26"/>
        </w:numPr>
        <w:jc w:val="both"/>
        <w:rPr>
          <w:rFonts w:ascii="Arial" w:hAnsi="Arial" w:cs="Arial"/>
          <w:color w:val="231F20"/>
          <w:sz w:val="21"/>
          <w:szCs w:val="21"/>
        </w:rPr>
      </w:pPr>
      <w:r w:rsidRPr="00517904">
        <w:rPr>
          <w:rFonts w:ascii="Arial" w:hAnsi="Arial" w:cs="Arial"/>
          <w:color w:val="231F20"/>
          <w:sz w:val="21"/>
          <w:szCs w:val="21"/>
        </w:rPr>
        <w:t>promote a positive school culture where students’ voices are being heard and include them in the prospect of change (Student Council, Wellbeing Committee)</w:t>
      </w:r>
    </w:p>
    <w:p w14:paraId="55DA31A7" w14:textId="074BE094" w:rsidR="009F4A06" w:rsidRPr="00517904" w:rsidRDefault="009F4A06" w:rsidP="000321D8">
      <w:pPr>
        <w:pStyle w:val="TableParagraph"/>
        <w:numPr>
          <w:ilvl w:val="0"/>
          <w:numId w:val="26"/>
        </w:numPr>
        <w:jc w:val="both"/>
        <w:rPr>
          <w:rFonts w:ascii="Arial" w:hAnsi="Arial" w:cs="Arial"/>
          <w:color w:val="231F20"/>
          <w:sz w:val="21"/>
          <w:szCs w:val="21"/>
        </w:rPr>
      </w:pPr>
      <w:r w:rsidRPr="00517904">
        <w:rPr>
          <w:rFonts w:ascii="Arial" w:hAnsi="Arial" w:cs="Arial"/>
          <w:color w:val="231F20"/>
          <w:sz w:val="21"/>
          <w:szCs w:val="21"/>
        </w:rPr>
        <w:t xml:space="preserve">improve the visibility of school staff who are supervising at break times including during yard duty by wearing hi-vis vests. </w:t>
      </w:r>
    </w:p>
    <w:p w14:paraId="27A842FB" w14:textId="29ACC97E" w:rsidR="009F4A06" w:rsidRPr="00517904" w:rsidRDefault="009F4A06" w:rsidP="000321D8">
      <w:pPr>
        <w:pStyle w:val="TableParagraph"/>
        <w:numPr>
          <w:ilvl w:val="0"/>
          <w:numId w:val="26"/>
        </w:numPr>
        <w:jc w:val="both"/>
        <w:rPr>
          <w:rFonts w:ascii="Arial" w:hAnsi="Arial" w:cs="Arial"/>
          <w:color w:val="231F20"/>
          <w:sz w:val="21"/>
          <w:szCs w:val="21"/>
        </w:rPr>
      </w:pPr>
      <w:r w:rsidRPr="00517904">
        <w:rPr>
          <w:rFonts w:ascii="Arial" w:hAnsi="Arial" w:cs="Arial"/>
          <w:color w:val="231F20"/>
          <w:sz w:val="21"/>
          <w:szCs w:val="21"/>
        </w:rPr>
        <w:t xml:space="preserve">have spaces that have a clear line of sight to make it easier for school staff to supervise students. </w:t>
      </w:r>
    </w:p>
    <w:p w14:paraId="6926339B" w14:textId="77777777" w:rsidR="009F4A06" w:rsidRPr="00517904" w:rsidRDefault="009F4A06" w:rsidP="000321D8">
      <w:pPr>
        <w:pStyle w:val="TableParagraph"/>
        <w:ind w:left="434"/>
        <w:jc w:val="both"/>
        <w:rPr>
          <w:rFonts w:ascii="Arial" w:hAnsi="Arial" w:cs="Arial"/>
          <w:color w:val="231F20"/>
          <w:sz w:val="21"/>
          <w:szCs w:val="21"/>
        </w:rPr>
      </w:pPr>
    </w:p>
    <w:p w14:paraId="7D1E706B" w14:textId="6F8322BF" w:rsidR="009F4A06" w:rsidRPr="00517904" w:rsidRDefault="009F4A06" w:rsidP="000321D8">
      <w:pPr>
        <w:pStyle w:val="TableParagraph"/>
        <w:jc w:val="both"/>
        <w:rPr>
          <w:rFonts w:ascii="Arial" w:hAnsi="Arial" w:cs="Arial"/>
          <w:color w:val="231F20"/>
          <w:sz w:val="21"/>
          <w:szCs w:val="21"/>
        </w:rPr>
      </w:pPr>
      <w:r w:rsidRPr="00517904">
        <w:rPr>
          <w:rFonts w:ascii="Arial" w:hAnsi="Arial" w:cs="Arial"/>
          <w:color w:val="231F20"/>
          <w:sz w:val="21"/>
          <w:szCs w:val="21"/>
        </w:rPr>
        <w:t>Students feel a greater sense of belonging to a school community when they are given ownership of their own space through art and creativity. School staff have erected artwork and signage to promote the school’s values such as equality, diversity, inclusion and respect. This helps students to identify and to feel a sense of responsibility for their school environment. In our school, all interests are also catered for such as sports, chess, music, lego etc</w:t>
      </w:r>
      <w:r w:rsidR="00802560" w:rsidRPr="00517904">
        <w:rPr>
          <w:rFonts w:ascii="Arial" w:hAnsi="Arial" w:cs="Arial"/>
          <w:color w:val="231F20"/>
          <w:sz w:val="21"/>
          <w:szCs w:val="21"/>
        </w:rPr>
        <w:t xml:space="preserve">., which also </w:t>
      </w:r>
      <w:r w:rsidR="00A8569C">
        <w:rPr>
          <w:rFonts w:ascii="Arial" w:hAnsi="Arial" w:cs="Arial"/>
          <w:color w:val="231F20"/>
          <w:sz w:val="21"/>
          <w:szCs w:val="21"/>
        </w:rPr>
        <w:t>helps create</w:t>
      </w:r>
      <w:r w:rsidR="00802560" w:rsidRPr="00517904">
        <w:rPr>
          <w:rFonts w:ascii="Arial" w:hAnsi="Arial" w:cs="Arial"/>
          <w:color w:val="231F20"/>
          <w:sz w:val="21"/>
          <w:szCs w:val="21"/>
        </w:rPr>
        <w:t xml:space="preserve"> an environment where the student feels safe to express their talents or interests.</w:t>
      </w:r>
      <w:r w:rsidR="00997B06" w:rsidRPr="00517904">
        <w:rPr>
          <w:rFonts w:ascii="Arial" w:hAnsi="Arial" w:cs="Arial"/>
          <w:color w:val="231F20"/>
          <w:sz w:val="21"/>
          <w:szCs w:val="21"/>
        </w:rPr>
        <w:t xml:space="preserve"> </w:t>
      </w:r>
      <w:r w:rsidR="00A8569C">
        <w:rPr>
          <w:rFonts w:ascii="Arial" w:hAnsi="Arial" w:cs="Arial"/>
          <w:color w:val="231F20"/>
          <w:sz w:val="21"/>
          <w:szCs w:val="21"/>
        </w:rPr>
        <w:t>S</w:t>
      </w:r>
      <w:r w:rsidR="00997B06" w:rsidRPr="00517904">
        <w:rPr>
          <w:rFonts w:ascii="Arial" w:hAnsi="Arial" w:cs="Arial"/>
          <w:color w:val="231F20"/>
          <w:sz w:val="21"/>
          <w:szCs w:val="21"/>
        </w:rPr>
        <w:t xml:space="preserve">chool assemblies </w:t>
      </w:r>
      <w:r w:rsidR="00A8569C">
        <w:rPr>
          <w:rFonts w:ascii="Arial" w:hAnsi="Arial" w:cs="Arial"/>
          <w:color w:val="231F20"/>
          <w:sz w:val="21"/>
          <w:szCs w:val="21"/>
        </w:rPr>
        <w:t xml:space="preserve">are held during the year </w:t>
      </w:r>
      <w:r w:rsidR="00997B06" w:rsidRPr="00517904">
        <w:rPr>
          <w:rFonts w:ascii="Arial" w:hAnsi="Arial" w:cs="Arial"/>
          <w:color w:val="231F20"/>
          <w:sz w:val="21"/>
          <w:szCs w:val="21"/>
        </w:rPr>
        <w:t xml:space="preserve">to commend students on different achievements. We also promote the ’Golden Book’ where the students are caught being kind and praised on this. </w:t>
      </w:r>
    </w:p>
    <w:p w14:paraId="601527F7" w14:textId="77777777" w:rsidR="00802560" w:rsidRPr="00517904" w:rsidRDefault="00802560" w:rsidP="000321D8">
      <w:pPr>
        <w:pStyle w:val="TableParagraph"/>
        <w:jc w:val="both"/>
        <w:rPr>
          <w:rFonts w:ascii="Arial" w:hAnsi="Arial" w:cs="Arial"/>
          <w:color w:val="231F20"/>
          <w:sz w:val="21"/>
          <w:szCs w:val="21"/>
        </w:rPr>
      </w:pPr>
    </w:p>
    <w:p w14:paraId="4348C715" w14:textId="77777777" w:rsidR="00802560" w:rsidRPr="00517904" w:rsidRDefault="00802560" w:rsidP="000321D8">
      <w:pPr>
        <w:pStyle w:val="TableParagraph"/>
        <w:jc w:val="both"/>
        <w:rPr>
          <w:rFonts w:ascii="Arial" w:hAnsi="Arial" w:cs="Arial"/>
          <w:color w:val="231F20"/>
          <w:sz w:val="21"/>
          <w:szCs w:val="21"/>
        </w:rPr>
      </w:pPr>
    </w:p>
    <w:p w14:paraId="5A0A36B0" w14:textId="77777777" w:rsidR="00802560" w:rsidRPr="007F165F" w:rsidRDefault="00802560"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Curriculum (Teaching and Learning) </w:t>
      </w:r>
    </w:p>
    <w:p w14:paraId="5B285AA1" w14:textId="77777777" w:rsidR="00802560" w:rsidRPr="00517904" w:rsidRDefault="00802560" w:rsidP="000321D8">
      <w:pPr>
        <w:pStyle w:val="TableParagraph"/>
        <w:jc w:val="both"/>
        <w:rPr>
          <w:rFonts w:ascii="Arial" w:hAnsi="Arial" w:cs="Arial"/>
          <w:color w:val="3A7C22" w:themeColor="accent6" w:themeShade="BF"/>
          <w:sz w:val="21"/>
          <w:szCs w:val="21"/>
        </w:rPr>
      </w:pPr>
    </w:p>
    <w:p w14:paraId="3B24AEB8" w14:textId="77777777" w:rsidR="00997B06" w:rsidRPr="00517904" w:rsidRDefault="00802560"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Teaching and learning that is collaborative and respectful is promoted in Lisnagry NS. </w:t>
      </w:r>
    </w:p>
    <w:p w14:paraId="374AAE5A" w14:textId="77777777" w:rsidR="00997B06" w:rsidRPr="00517904" w:rsidRDefault="00997B06" w:rsidP="000321D8">
      <w:pPr>
        <w:pStyle w:val="TableParagraph"/>
        <w:jc w:val="both"/>
        <w:rPr>
          <w:rFonts w:ascii="Arial" w:hAnsi="Arial" w:cs="Arial"/>
          <w:color w:val="231F20"/>
          <w:sz w:val="21"/>
          <w:szCs w:val="21"/>
        </w:rPr>
      </w:pPr>
    </w:p>
    <w:p w14:paraId="4FCE69F5" w14:textId="1B5829AD" w:rsidR="00802560" w:rsidRPr="00517904" w:rsidRDefault="00802560" w:rsidP="000321D8">
      <w:pPr>
        <w:pStyle w:val="TableParagraph"/>
        <w:jc w:val="both"/>
        <w:rPr>
          <w:rFonts w:ascii="Arial" w:hAnsi="Arial" w:cs="Arial"/>
          <w:color w:val="231F20"/>
          <w:sz w:val="21"/>
          <w:szCs w:val="21"/>
        </w:rPr>
      </w:pPr>
      <w:r w:rsidRPr="00517904">
        <w:rPr>
          <w:rFonts w:ascii="Arial" w:hAnsi="Arial" w:cs="Arial"/>
          <w:color w:val="231F20"/>
          <w:sz w:val="21"/>
          <w:szCs w:val="21"/>
        </w:rPr>
        <w:t>The curricular subjects offered to students provide opportunities to foster inclusion and respect for diversity. We provide opportunities for students to develop a sense of self- worth through both curricular and extra</w:t>
      </w:r>
      <w:r w:rsidRPr="00517904">
        <w:rPr>
          <w:rFonts w:ascii="Arial" w:hAnsi="Arial" w:cs="Arial"/>
          <w:color w:val="231F20"/>
          <w:sz w:val="21"/>
          <w:szCs w:val="21"/>
        </w:rPr>
        <w:softHyphen/>
        <w:t>curricular programmes. The Social Personal and Health Education (SPHE) and Relationships and Sexuality Education (RSE) curricula aim to foster students’ well</w:t>
      </w:r>
      <w:r w:rsidRPr="00517904">
        <w:rPr>
          <w:rFonts w:ascii="Arial" w:hAnsi="Arial" w:cs="Arial"/>
          <w:color w:val="231F20"/>
          <w:sz w:val="21"/>
          <w:szCs w:val="21"/>
        </w:rPr>
        <w:softHyphen/>
        <w:t>being, self-</w:t>
      </w:r>
      <w:r w:rsidRPr="00517904">
        <w:rPr>
          <w:rFonts w:ascii="Arial" w:hAnsi="Arial" w:cs="Arial"/>
          <w:color w:val="231F20"/>
          <w:sz w:val="21"/>
          <w:szCs w:val="21"/>
        </w:rPr>
        <w:softHyphen/>
        <w:t xml:space="preserve">confidence and sense of belonging. They help to develop students’ sense of personal responsibility for their own behaviour and actions. </w:t>
      </w:r>
      <w:r w:rsidR="00997B06" w:rsidRPr="00517904">
        <w:rPr>
          <w:rFonts w:ascii="Arial" w:hAnsi="Arial" w:cs="Arial"/>
          <w:color w:val="231F20"/>
          <w:sz w:val="21"/>
          <w:szCs w:val="21"/>
        </w:rPr>
        <w:t>The Stay Safe Programme also enables children to learn to reduce vulnerability to child abuse and bullying through the provision of a personal safety educ</w:t>
      </w:r>
      <w:r w:rsidR="00A8569C">
        <w:rPr>
          <w:rFonts w:ascii="Arial" w:hAnsi="Arial" w:cs="Arial"/>
          <w:color w:val="231F20"/>
          <w:sz w:val="21"/>
          <w:szCs w:val="21"/>
        </w:rPr>
        <w:t>ation</w:t>
      </w:r>
      <w:r w:rsidR="00997B06" w:rsidRPr="00517904">
        <w:rPr>
          <w:rFonts w:ascii="Arial" w:hAnsi="Arial" w:cs="Arial"/>
          <w:color w:val="231F20"/>
          <w:sz w:val="21"/>
          <w:szCs w:val="21"/>
        </w:rPr>
        <w:t xml:space="preserve"> programme and learn self-protective skills. Zippy’s Friends is also being used within the Junior end of the school. </w:t>
      </w:r>
      <w:r w:rsidR="00B26C5E" w:rsidRPr="00517904">
        <w:rPr>
          <w:rFonts w:ascii="Arial" w:hAnsi="Arial" w:cs="Arial"/>
          <w:color w:val="231F20"/>
          <w:sz w:val="21"/>
          <w:szCs w:val="21"/>
        </w:rPr>
        <w:t xml:space="preserve">The use of school noticeboards for anti-bullying and wellbeing act as visual reminders as to what they have learned through the various lessons. </w:t>
      </w:r>
    </w:p>
    <w:p w14:paraId="6F49DB62" w14:textId="77777777" w:rsidR="00997B06" w:rsidRPr="00517904" w:rsidRDefault="00997B06" w:rsidP="000321D8">
      <w:pPr>
        <w:pStyle w:val="TableParagraph"/>
        <w:jc w:val="both"/>
        <w:rPr>
          <w:rFonts w:ascii="Arial" w:hAnsi="Arial" w:cs="Arial"/>
          <w:color w:val="231F20"/>
          <w:sz w:val="21"/>
          <w:szCs w:val="21"/>
        </w:rPr>
      </w:pPr>
    </w:p>
    <w:p w14:paraId="3CC3BA6A" w14:textId="77777777" w:rsidR="00802560" w:rsidRPr="00517904" w:rsidRDefault="00802560"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Students’ social and emotional learning (SEL) skills are improved through the SPHE curriculum. </w:t>
      </w:r>
    </w:p>
    <w:p w14:paraId="4C57AFAA" w14:textId="5433A78B" w:rsidR="00B26C5E" w:rsidRPr="00517904" w:rsidRDefault="00802560"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All resources listed in the booklet ‘Children’s Resources for Wellbeing’ published by the PDST may be used by the staff when teaching lessons on Bí Cinéalta. </w:t>
      </w:r>
      <w:r w:rsidR="00997B06" w:rsidRPr="00517904">
        <w:rPr>
          <w:rFonts w:ascii="Arial" w:hAnsi="Arial" w:cs="Arial"/>
          <w:color w:val="231F20"/>
          <w:sz w:val="21"/>
          <w:szCs w:val="21"/>
        </w:rPr>
        <w:t>Students have regular opportunities to work in small groups with their peers, which can help build sense of connection, belonging and empathy among students. They have regular lessons which teach them about bullying and staying safe.</w:t>
      </w:r>
      <w:r w:rsidR="00B26C5E" w:rsidRPr="00517904">
        <w:rPr>
          <w:rFonts w:ascii="Arial" w:hAnsi="Arial" w:cs="Arial"/>
          <w:color w:val="231F20"/>
          <w:sz w:val="21"/>
          <w:szCs w:val="21"/>
        </w:rPr>
        <w:t xml:space="preserve"> </w:t>
      </w:r>
      <w:r w:rsidR="00997B06" w:rsidRPr="00517904">
        <w:rPr>
          <w:rFonts w:ascii="Arial" w:hAnsi="Arial" w:cs="Arial"/>
          <w:color w:val="231F20"/>
          <w:sz w:val="21"/>
          <w:szCs w:val="21"/>
        </w:rPr>
        <w:t xml:space="preserve">We also have an incredible range of resources in the school which are continuously being reviewed and updated. </w:t>
      </w:r>
      <w:r w:rsidR="00B26C5E" w:rsidRPr="00517904">
        <w:rPr>
          <w:rFonts w:ascii="Arial" w:hAnsi="Arial" w:cs="Arial"/>
          <w:color w:val="231F20"/>
          <w:sz w:val="21"/>
          <w:szCs w:val="21"/>
        </w:rPr>
        <w:t xml:space="preserve">Curricular and Extra Curricular activities can help to develop a sense of self-worth, working together, inclusion and respect. </w:t>
      </w:r>
    </w:p>
    <w:p w14:paraId="6BDCE8BB" w14:textId="77777777" w:rsidR="00997B06" w:rsidRPr="00517904" w:rsidRDefault="00997B06" w:rsidP="000321D8">
      <w:pPr>
        <w:pStyle w:val="TableParagraph"/>
        <w:jc w:val="both"/>
        <w:rPr>
          <w:rFonts w:ascii="Arial" w:hAnsi="Arial" w:cs="Arial"/>
          <w:color w:val="231F20"/>
          <w:sz w:val="21"/>
          <w:szCs w:val="21"/>
        </w:rPr>
      </w:pPr>
    </w:p>
    <w:p w14:paraId="4D483252" w14:textId="2AEFC307" w:rsidR="00B26C5E" w:rsidRPr="00517904" w:rsidRDefault="00B26C5E" w:rsidP="000321D8">
      <w:pPr>
        <w:pStyle w:val="TableParagraph"/>
        <w:jc w:val="both"/>
        <w:rPr>
          <w:rFonts w:ascii="Arial" w:hAnsi="Arial" w:cs="Arial"/>
          <w:color w:val="231F20"/>
          <w:sz w:val="21"/>
          <w:szCs w:val="21"/>
        </w:rPr>
      </w:pPr>
      <w:r w:rsidRPr="00517904">
        <w:rPr>
          <w:rFonts w:ascii="Arial" w:hAnsi="Arial" w:cs="Arial"/>
          <w:color w:val="231F20"/>
          <w:sz w:val="21"/>
          <w:szCs w:val="21"/>
        </w:rPr>
        <w:t>In Lisnagry, staff are very consistent with investigating</w:t>
      </w:r>
      <w:r w:rsidR="00A8569C">
        <w:rPr>
          <w:rFonts w:ascii="Arial" w:hAnsi="Arial" w:cs="Arial"/>
          <w:color w:val="231F20"/>
          <w:sz w:val="21"/>
          <w:szCs w:val="21"/>
        </w:rPr>
        <w:t>, recording</w:t>
      </w:r>
      <w:r w:rsidRPr="00517904">
        <w:rPr>
          <w:rFonts w:ascii="Arial" w:hAnsi="Arial" w:cs="Arial"/>
          <w:color w:val="231F20"/>
          <w:sz w:val="21"/>
          <w:szCs w:val="21"/>
        </w:rPr>
        <w:t xml:space="preserve"> and reviewing behaviours. Staff </w:t>
      </w:r>
      <w:r w:rsidRPr="00517904">
        <w:rPr>
          <w:rFonts w:ascii="Arial" w:hAnsi="Arial" w:cs="Arial"/>
          <w:color w:val="231F20"/>
          <w:sz w:val="21"/>
          <w:szCs w:val="21"/>
        </w:rPr>
        <w:lastRenderedPageBreak/>
        <w:t>model respectful behaviour towards colleagues, pupils and visitors in our school environment. They also engage in CPD to ensure that pupils are learning more effectively and the tea</w:t>
      </w:r>
      <w:r w:rsidR="00F91280" w:rsidRPr="00517904">
        <w:rPr>
          <w:rFonts w:ascii="Arial" w:hAnsi="Arial" w:cs="Arial"/>
          <w:color w:val="231F20"/>
          <w:sz w:val="21"/>
          <w:szCs w:val="21"/>
        </w:rPr>
        <w:t>c</w:t>
      </w:r>
      <w:r w:rsidRPr="00517904">
        <w:rPr>
          <w:rFonts w:ascii="Arial" w:hAnsi="Arial" w:cs="Arial"/>
          <w:color w:val="231F20"/>
          <w:sz w:val="21"/>
          <w:szCs w:val="21"/>
        </w:rPr>
        <w:t>hers are feeling inspired, motivated and up-to-date</w:t>
      </w:r>
      <w:r w:rsidR="00F91280" w:rsidRPr="00517904">
        <w:rPr>
          <w:rFonts w:ascii="Arial" w:hAnsi="Arial" w:cs="Arial"/>
          <w:color w:val="231F20"/>
          <w:sz w:val="21"/>
          <w:szCs w:val="21"/>
        </w:rPr>
        <w:t xml:space="preserve"> in their profession. The in-school management team along with staff collaboration, continuously evaluate the effectiveness of the policies. </w:t>
      </w:r>
    </w:p>
    <w:p w14:paraId="742C5C31" w14:textId="77777777" w:rsidR="00F91280" w:rsidRPr="00517904" w:rsidRDefault="00F91280" w:rsidP="000321D8">
      <w:pPr>
        <w:pStyle w:val="TableParagraph"/>
        <w:jc w:val="both"/>
        <w:rPr>
          <w:rFonts w:ascii="Arial" w:hAnsi="Arial" w:cs="Arial"/>
          <w:color w:val="231F20"/>
          <w:sz w:val="21"/>
          <w:szCs w:val="21"/>
        </w:rPr>
      </w:pPr>
    </w:p>
    <w:p w14:paraId="10928DCB" w14:textId="77777777" w:rsidR="00F91280" w:rsidRPr="007F165F" w:rsidRDefault="00F91280"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Policy and planning</w:t>
      </w:r>
    </w:p>
    <w:p w14:paraId="323168BB" w14:textId="692376D4" w:rsidR="00F91280" w:rsidRPr="00517904" w:rsidRDefault="00F91280"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 </w:t>
      </w:r>
    </w:p>
    <w:p w14:paraId="2C8BAD2B" w14:textId="3D23636D" w:rsidR="00F91280" w:rsidRPr="00517904" w:rsidRDefault="00F91280" w:rsidP="000321D8">
      <w:pPr>
        <w:pStyle w:val="TableParagraph"/>
        <w:jc w:val="both"/>
        <w:rPr>
          <w:rFonts w:ascii="Arial" w:hAnsi="Arial" w:cs="Arial"/>
          <w:color w:val="231F20"/>
          <w:sz w:val="21"/>
          <w:szCs w:val="21"/>
        </w:rPr>
      </w:pPr>
      <w:r w:rsidRPr="00517904">
        <w:rPr>
          <w:rFonts w:ascii="Arial" w:hAnsi="Arial" w:cs="Arial"/>
          <w:color w:val="231F20"/>
          <w:sz w:val="21"/>
          <w:szCs w:val="21"/>
        </w:rPr>
        <w:t>The wellbeing of the school community is at the heart of school policies and plans. There are a range of other policies such as the Code of Behaviour</w:t>
      </w:r>
      <w:r w:rsidR="00A8569C">
        <w:rPr>
          <w:rFonts w:ascii="Arial" w:hAnsi="Arial" w:cs="Arial"/>
          <w:color w:val="231F20"/>
          <w:sz w:val="21"/>
          <w:szCs w:val="21"/>
        </w:rPr>
        <w:t>, S</w:t>
      </w:r>
      <w:r w:rsidRPr="00517904">
        <w:rPr>
          <w:rFonts w:ascii="Arial" w:hAnsi="Arial" w:cs="Arial"/>
          <w:color w:val="231F20"/>
          <w:sz w:val="21"/>
          <w:szCs w:val="21"/>
        </w:rPr>
        <w:t>pecial</w:t>
      </w:r>
      <w:r w:rsidR="00A8569C">
        <w:rPr>
          <w:rFonts w:ascii="Arial" w:hAnsi="Arial" w:cs="Arial"/>
          <w:color w:val="231F20"/>
          <w:sz w:val="21"/>
          <w:szCs w:val="21"/>
        </w:rPr>
        <w:t>-E</w:t>
      </w:r>
      <w:r w:rsidRPr="00517904">
        <w:rPr>
          <w:rFonts w:ascii="Arial" w:hAnsi="Arial" w:cs="Arial"/>
          <w:color w:val="231F20"/>
          <w:sz w:val="21"/>
          <w:szCs w:val="21"/>
        </w:rPr>
        <w:t xml:space="preserve">ducation </w:t>
      </w:r>
      <w:r w:rsidR="00A8569C">
        <w:rPr>
          <w:rFonts w:ascii="Arial" w:hAnsi="Arial" w:cs="Arial"/>
          <w:color w:val="231F20"/>
          <w:sz w:val="21"/>
          <w:szCs w:val="21"/>
        </w:rPr>
        <w:t>T</w:t>
      </w:r>
      <w:r w:rsidRPr="00517904">
        <w:rPr>
          <w:rFonts w:ascii="Arial" w:hAnsi="Arial" w:cs="Arial"/>
          <w:color w:val="231F20"/>
          <w:sz w:val="21"/>
          <w:szCs w:val="21"/>
        </w:rPr>
        <w:t xml:space="preserve">eaching </w:t>
      </w:r>
      <w:r w:rsidR="00A8569C">
        <w:rPr>
          <w:rFonts w:ascii="Arial" w:hAnsi="Arial" w:cs="Arial"/>
          <w:color w:val="231F20"/>
          <w:sz w:val="21"/>
          <w:szCs w:val="21"/>
        </w:rPr>
        <w:t>P</w:t>
      </w:r>
      <w:r w:rsidRPr="00517904">
        <w:rPr>
          <w:rFonts w:ascii="Arial" w:hAnsi="Arial" w:cs="Arial"/>
          <w:color w:val="231F20"/>
          <w:sz w:val="21"/>
          <w:szCs w:val="21"/>
        </w:rPr>
        <w:t xml:space="preserve">olicy </w:t>
      </w:r>
      <w:r w:rsidR="00A8569C">
        <w:rPr>
          <w:rFonts w:ascii="Arial" w:hAnsi="Arial" w:cs="Arial"/>
          <w:color w:val="231F20"/>
          <w:sz w:val="21"/>
          <w:szCs w:val="21"/>
        </w:rPr>
        <w:t xml:space="preserve">and the Supervision and AUP Policy </w:t>
      </w:r>
      <w:r w:rsidRPr="00517904">
        <w:rPr>
          <w:rFonts w:ascii="Arial" w:hAnsi="Arial" w:cs="Arial"/>
          <w:color w:val="231F20"/>
          <w:sz w:val="21"/>
          <w:szCs w:val="21"/>
        </w:rPr>
        <w:t xml:space="preserve">that support the implementation of our school’s Bí Cineálta policy. </w:t>
      </w:r>
    </w:p>
    <w:p w14:paraId="56D1254F" w14:textId="77777777" w:rsidR="00F91280" w:rsidRPr="00517904" w:rsidRDefault="00F91280" w:rsidP="000321D8">
      <w:pPr>
        <w:pStyle w:val="TableParagraph"/>
        <w:jc w:val="both"/>
        <w:rPr>
          <w:rFonts w:ascii="Arial" w:hAnsi="Arial" w:cs="Arial"/>
          <w:color w:val="231F20"/>
          <w:sz w:val="21"/>
          <w:szCs w:val="21"/>
        </w:rPr>
      </w:pPr>
    </w:p>
    <w:p w14:paraId="057F1F4B" w14:textId="77777777" w:rsidR="00F91280" w:rsidRPr="00517904" w:rsidRDefault="00F91280" w:rsidP="000321D8">
      <w:pPr>
        <w:pStyle w:val="TableParagraph"/>
        <w:jc w:val="both"/>
        <w:rPr>
          <w:rFonts w:ascii="Arial" w:hAnsi="Arial" w:cs="Arial"/>
          <w:color w:val="231F20"/>
          <w:sz w:val="21"/>
          <w:szCs w:val="21"/>
        </w:rPr>
      </w:pPr>
      <w:r w:rsidRPr="00517904">
        <w:rPr>
          <w:rFonts w:ascii="Arial" w:hAnsi="Arial" w:cs="Arial"/>
          <w:color w:val="231F20"/>
          <w:sz w:val="21"/>
          <w:szCs w:val="21"/>
        </w:rPr>
        <w:t>Our pupils discuss with school staff the development of our school policies. This increases awareness and ensure effective implementation. Our school staff participate in a range of training available for schools annually which relates to promoting inclusion and diversity in schools.</w:t>
      </w:r>
    </w:p>
    <w:p w14:paraId="4F132B03" w14:textId="77777777" w:rsidR="00F91280" w:rsidRPr="00517904" w:rsidRDefault="00F91280" w:rsidP="000321D8">
      <w:pPr>
        <w:pStyle w:val="TableParagraph"/>
        <w:jc w:val="both"/>
        <w:rPr>
          <w:rFonts w:ascii="Arial" w:hAnsi="Arial" w:cs="Arial"/>
          <w:color w:val="231F20"/>
          <w:sz w:val="21"/>
          <w:szCs w:val="21"/>
        </w:rPr>
      </w:pPr>
    </w:p>
    <w:p w14:paraId="7680A096" w14:textId="26CE5A9D" w:rsidR="00F91280" w:rsidRPr="00517904" w:rsidRDefault="00F91280"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In Lisnagry, we strive to; </w:t>
      </w:r>
    </w:p>
    <w:p w14:paraId="526CC072" w14:textId="77777777" w:rsidR="00F91280" w:rsidRPr="00517904" w:rsidRDefault="00F91280" w:rsidP="000321D8">
      <w:pPr>
        <w:pStyle w:val="TableParagraph"/>
        <w:jc w:val="both"/>
        <w:rPr>
          <w:rFonts w:ascii="Arial" w:hAnsi="Arial" w:cs="Arial"/>
          <w:color w:val="231F20"/>
          <w:sz w:val="21"/>
          <w:szCs w:val="21"/>
        </w:rPr>
      </w:pPr>
    </w:p>
    <w:p w14:paraId="28289B90" w14:textId="30B7A414" w:rsidR="00F91280" w:rsidRPr="00517904" w:rsidRDefault="00F91280" w:rsidP="000321D8">
      <w:pPr>
        <w:pStyle w:val="TableParagraph"/>
        <w:numPr>
          <w:ilvl w:val="0"/>
          <w:numId w:val="28"/>
        </w:numPr>
        <w:jc w:val="both"/>
        <w:rPr>
          <w:rFonts w:ascii="Arial" w:hAnsi="Arial" w:cs="Arial"/>
          <w:color w:val="231F20"/>
          <w:sz w:val="21"/>
          <w:szCs w:val="21"/>
        </w:rPr>
      </w:pPr>
      <w:r w:rsidRPr="00517904">
        <w:rPr>
          <w:rFonts w:ascii="Arial" w:hAnsi="Arial" w:cs="Arial"/>
          <w:color w:val="231F20"/>
          <w:sz w:val="21"/>
          <w:szCs w:val="21"/>
        </w:rPr>
        <w:t xml:space="preserve">raise awareness of bullying as a form of unacceptable behaviour with school management, teachers, pupils, parents/guardians. </w:t>
      </w:r>
    </w:p>
    <w:p w14:paraId="78A3099E" w14:textId="369C926A" w:rsidR="00F91280" w:rsidRPr="00517904" w:rsidRDefault="00F91280" w:rsidP="000321D8">
      <w:pPr>
        <w:pStyle w:val="TableParagraph"/>
        <w:numPr>
          <w:ilvl w:val="0"/>
          <w:numId w:val="28"/>
        </w:numPr>
        <w:jc w:val="both"/>
        <w:rPr>
          <w:rFonts w:ascii="Arial" w:hAnsi="Arial" w:cs="Arial"/>
          <w:color w:val="231F20"/>
          <w:sz w:val="21"/>
          <w:szCs w:val="21"/>
        </w:rPr>
      </w:pPr>
      <w:r w:rsidRPr="00517904">
        <w:rPr>
          <w:rFonts w:ascii="Arial" w:hAnsi="Arial" w:cs="Arial"/>
          <w:color w:val="231F20"/>
          <w:sz w:val="21"/>
          <w:szCs w:val="21"/>
        </w:rPr>
        <w:t xml:space="preserve">promote a school ethos which encourages children to disclose and discuss incidents of bullying behaviour. </w:t>
      </w:r>
    </w:p>
    <w:p w14:paraId="05CDC5D5" w14:textId="65532A50" w:rsidR="00F91280" w:rsidRPr="00517904" w:rsidRDefault="00F91280" w:rsidP="000321D8">
      <w:pPr>
        <w:pStyle w:val="TableParagraph"/>
        <w:numPr>
          <w:ilvl w:val="0"/>
          <w:numId w:val="28"/>
        </w:numPr>
        <w:jc w:val="both"/>
        <w:rPr>
          <w:rFonts w:ascii="Arial" w:hAnsi="Arial" w:cs="Arial"/>
          <w:color w:val="231F20"/>
          <w:sz w:val="21"/>
          <w:szCs w:val="21"/>
        </w:rPr>
      </w:pPr>
      <w:r w:rsidRPr="00517904">
        <w:rPr>
          <w:rFonts w:ascii="Arial" w:hAnsi="Arial" w:cs="Arial"/>
          <w:color w:val="231F20"/>
          <w:sz w:val="21"/>
          <w:szCs w:val="21"/>
        </w:rPr>
        <w:t xml:space="preserve">develop </w:t>
      </w:r>
      <w:r w:rsidR="001B14EC" w:rsidRPr="00517904">
        <w:rPr>
          <w:rFonts w:ascii="Arial" w:hAnsi="Arial" w:cs="Arial"/>
          <w:color w:val="231F20"/>
          <w:sz w:val="21"/>
          <w:szCs w:val="21"/>
        </w:rPr>
        <w:t>procedures</w:t>
      </w:r>
      <w:r w:rsidRPr="00517904">
        <w:rPr>
          <w:rFonts w:ascii="Arial" w:hAnsi="Arial" w:cs="Arial"/>
          <w:color w:val="231F20"/>
          <w:sz w:val="21"/>
          <w:szCs w:val="21"/>
        </w:rPr>
        <w:t xml:space="preserve"> for noting, investigating and dealing with incidents of bullying behaviours. </w:t>
      </w:r>
    </w:p>
    <w:p w14:paraId="0A099AFE" w14:textId="27F733CE" w:rsidR="00F91280" w:rsidRPr="00517904" w:rsidRDefault="00F91280" w:rsidP="000321D8">
      <w:pPr>
        <w:pStyle w:val="TableParagraph"/>
        <w:numPr>
          <w:ilvl w:val="0"/>
          <w:numId w:val="28"/>
        </w:numPr>
        <w:jc w:val="both"/>
        <w:rPr>
          <w:rFonts w:ascii="Arial" w:hAnsi="Arial" w:cs="Arial"/>
          <w:color w:val="231F20"/>
          <w:sz w:val="21"/>
          <w:szCs w:val="21"/>
        </w:rPr>
      </w:pPr>
      <w:r w:rsidRPr="00517904">
        <w:rPr>
          <w:rFonts w:ascii="Arial" w:hAnsi="Arial" w:cs="Arial"/>
          <w:color w:val="231F20"/>
          <w:sz w:val="21"/>
          <w:szCs w:val="21"/>
        </w:rPr>
        <w:t xml:space="preserve">continue using effective programmes and lessons such as Stay Safe, Zippy’s Friends and anti-bullying lessons to </w:t>
      </w:r>
      <w:r w:rsidR="001B14EC" w:rsidRPr="00517904">
        <w:rPr>
          <w:rFonts w:ascii="Arial" w:hAnsi="Arial" w:cs="Arial"/>
          <w:color w:val="231F20"/>
          <w:sz w:val="21"/>
          <w:szCs w:val="21"/>
        </w:rPr>
        <w:t xml:space="preserve">reinforce the learning of self-protective skills in relation to bullying. We also effective follow a 2-year SPHE programme to ensure all areas are covered in the SPHE curriculum.  </w:t>
      </w:r>
    </w:p>
    <w:p w14:paraId="2ECF3222" w14:textId="7FE263CA" w:rsidR="001B14EC" w:rsidRPr="00517904" w:rsidRDefault="001B14EC" w:rsidP="000321D8">
      <w:pPr>
        <w:pStyle w:val="TableParagraph"/>
        <w:numPr>
          <w:ilvl w:val="0"/>
          <w:numId w:val="28"/>
        </w:numPr>
        <w:jc w:val="both"/>
        <w:rPr>
          <w:rFonts w:ascii="Arial" w:hAnsi="Arial" w:cs="Arial"/>
          <w:color w:val="231F20"/>
          <w:sz w:val="21"/>
          <w:szCs w:val="21"/>
        </w:rPr>
      </w:pPr>
      <w:r w:rsidRPr="00517904">
        <w:rPr>
          <w:rFonts w:ascii="Arial" w:hAnsi="Arial" w:cs="Arial"/>
          <w:color w:val="231F20"/>
          <w:sz w:val="21"/>
          <w:szCs w:val="21"/>
        </w:rPr>
        <w:t xml:space="preserve">abide by the yard supervision rota to ensure all areas of the yard are supervised at all times. If a teacher has to miss a yard duty for any reason, it is their responsibility to ensure there are swaps made and the yards are supervised. </w:t>
      </w:r>
    </w:p>
    <w:p w14:paraId="61E028E5" w14:textId="77777777" w:rsidR="00DB5E3F" w:rsidRPr="00517904" w:rsidRDefault="00DB5E3F" w:rsidP="000321D8">
      <w:pPr>
        <w:pStyle w:val="TableParagraph"/>
        <w:jc w:val="both"/>
        <w:rPr>
          <w:rFonts w:ascii="Arial" w:hAnsi="Arial" w:cs="Arial"/>
          <w:color w:val="231F20"/>
          <w:sz w:val="21"/>
          <w:szCs w:val="21"/>
        </w:rPr>
      </w:pPr>
    </w:p>
    <w:p w14:paraId="2ECB9585" w14:textId="77777777" w:rsidR="00DB5E3F" w:rsidRPr="00517904" w:rsidRDefault="00DB5E3F" w:rsidP="000321D8">
      <w:pPr>
        <w:pStyle w:val="TableParagraph"/>
        <w:jc w:val="both"/>
        <w:rPr>
          <w:rFonts w:ascii="Arial" w:hAnsi="Arial" w:cs="Arial"/>
          <w:color w:val="231F20"/>
          <w:sz w:val="21"/>
          <w:szCs w:val="21"/>
        </w:rPr>
      </w:pPr>
    </w:p>
    <w:p w14:paraId="2481E224" w14:textId="77777777" w:rsidR="00DB5E3F" w:rsidRPr="00517904" w:rsidRDefault="00DB5E3F" w:rsidP="000321D8">
      <w:pPr>
        <w:pStyle w:val="TableParagraph"/>
        <w:jc w:val="both"/>
        <w:rPr>
          <w:rFonts w:ascii="Arial" w:hAnsi="Arial" w:cs="Arial"/>
          <w:color w:val="231F20"/>
          <w:sz w:val="21"/>
          <w:szCs w:val="21"/>
        </w:rPr>
      </w:pPr>
    </w:p>
    <w:p w14:paraId="2DAB5878" w14:textId="25228060" w:rsidR="00DB5E3F" w:rsidRPr="007F165F" w:rsidRDefault="00DB5E3F"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Relationships and Partnerships</w:t>
      </w:r>
    </w:p>
    <w:p w14:paraId="216DD24E" w14:textId="77777777" w:rsidR="00DB5E3F" w:rsidRPr="00517904" w:rsidRDefault="00DB5E3F"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 </w:t>
      </w:r>
    </w:p>
    <w:p w14:paraId="7D6D39F4" w14:textId="4D885868" w:rsidR="00DB5E3F" w:rsidRPr="00DB5E3F" w:rsidRDefault="00DB5E3F" w:rsidP="000321D8">
      <w:pPr>
        <w:pStyle w:val="TableParagraph"/>
        <w:jc w:val="both"/>
        <w:rPr>
          <w:rFonts w:ascii="Arial" w:hAnsi="Arial" w:cs="Arial"/>
          <w:color w:val="231F20"/>
          <w:sz w:val="21"/>
          <w:szCs w:val="21"/>
        </w:rPr>
      </w:pPr>
      <w:r w:rsidRPr="00DB5E3F">
        <w:rPr>
          <w:rFonts w:ascii="Arial" w:hAnsi="Arial" w:cs="Arial"/>
          <w:color w:val="231F20"/>
          <w:sz w:val="21"/>
          <w:szCs w:val="21"/>
        </w:rPr>
        <w:t xml:space="preserve">Strong interpersonal connections are a vital part of effectively preventing and addressing bullying behaviour. These interpersonal connections are supported through a range of formal and informal structures in our school such as our student council, </w:t>
      </w:r>
      <w:r w:rsidRPr="00517904">
        <w:rPr>
          <w:rFonts w:ascii="Arial" w:hAnsi="Arial" w:cs="Arial"/>
          <w:color w:val="231F20"/>
          <w:sz w:val="21"/>
          <w:szCs w:val="21"/>
        </w:rPr>
        <w:t>wellbeing</w:t>
      </w:r>
      <w:r w:rsidRPr="00DB5E3F">
        <w:rPr>
          <w:rFonts w:ascii="Arial" w:hAnsi="Arial" w:cs="Arial"/>
          <w:color w:val="231F20"/>
          <w:sz w:val="21"/>
          <w:szCs w:val="21"/>
        </w:rPr>
        <w:t xml:space="preserve"> committee, parents’ associations and sport teams etc. </w:t>
      </w:r>
    </w:p>
    <w:p w14:paraId="62552F83" w14:textId="77777777" w:rsidR="00DB5E3F" w:rsidRPr="00DB5E3F" w:rsidRDefault="00DB5E3F" w:rsidP="000321D8">
      <w:pPr>
        <w:pStyle w:val="TableParagraph"/>
        <w:jc w:val="both"/>
        <w:rPr>
          <w:rFonts w:ascii="Arial" w:hAnsi="Arial" w:cs="Arial"/>
          <w:color w:val="231F20"/>
          <w:sz w:val="21"/>
          <w:szCs w:val="21"/>
        </w:rPr>
      </w:pPr>
    </w:p>
    <w:p w14:paraId="2DA65CAB" w14:textId="15432AE5" w:rsidR="00AD4E80" w:rsidRPr="00517904" w:rsidRDefault="00DB5E3F" w:rsidP="000321D8">
      <w:pPr>
        <w:pStyle w:val="TableParagraph"/>
        <w:jc w:val="both"/>
        <w:rPr>
          <w:rFonts w:ascii="Arial" w:hAnsi="Arial" w:cs="Arial"/>
          <w:color w:val="231F20"/>
          <w:sz w:val="21"/>
          <w:szCs w:val="21"/>
        </w:rPr>
      </w:pPr>
      <w:r w:rsidRPr="00517904">
        <w:rPr>
          <w:rFonts w:ascii="Arial" w:hAnsi="Arial" w:cs="Arial"/>
          <w:color w:val="231F20"/>
          <w:sz w:val="21"/>
          <w:szCs w:val="21"/>
        </w:rPr>
        <w:t>In Lisnagry NS,</w:t>
      </w:r>
      <w:r w:rsidRPr="00DB5E3F">
        <w:rPr>
          <w:rFonts w:ascii="Arial" w:hAnsi="Arial" w:cs="Arial"/>
          <w:color w:val="231F20"/>
          <w:sz w:val="21"/>
          <w:szCs w:val="21"/>
        </w:rPr>
        <w:t xml:space="preserve"> </w:t>
      </w:r>
      <w:r w:rsidR="007F165F" w:rsidRPr="00DB5E3F">
        <w:rPr>
          <w:rFonts w:ascii="Arial" w:hAnsi="Arial" w:cs="Arial"/>
          <w:color w:val="231F20"/>
          <w:sz w:val="21"/>
          <w:szCs w:val="21"/>
        </w:rPr>
        <w:t>several</w:t>
      </w:r>
      <w:r w:rsidRPr="00DB5E3F">
        <w:rPr>
          <w:rFonts w:ascii="Arial" w:hAnsi="Arial" w:cs="Arial"/>
          <w:color w:val="231F20"/>
          <w:sz w:val="21"/>
          <w:szCs w:val="21"/>
        </w:rPr>
        <w:t xml:space="preserve"> age-appropriate awareness initiatives</w:t>
      </w:r>
      <w:r w:rsidRPr="00517904">
        <w:rPr>
          <w:rFonts w:ascii="Arial" w:hAnsi="Arial" w:cs="Arial"/>
          <w:color w:val="231F20"/>
          <w:sz w:val="21"/>
          <w:szCs w:val="21"/>
        </w:rPr>
        <w:t xml:space="preserve"> are organised</w:t>
      </w:r>
      <w:r w:rsidRPr="00DB5E3F">
        <w:rPr>
          <w:rFonts w:ascii="Arial" w:hAnsi="Arial" w:cs="Arial"/>
          <w:color w:val="231F20"/>
          <w:sz w:val="21"/>
          <w:szCs w:val="21"/>
        </w:rPr>
        <w:t xml:space="preserve"> </w:t>
      </w:r>
      <w:r w:rsidRPr="00517904">
        <w:rPr>
          <w:rFonts w:ascii="Arial" w:hAnsi="Arial" w:cs="Arial"/>
          <w:color w:val="231F20"/>
          <w:sz w:val="21"/>
          <w:szCs w:val="21"/>
        </w:rPr>
        <w:t xml:space="preserve">to </w:t>
      </w:r>
      <w:r w:rsidR="00AD4E80" w:rsidRPr="00517904">
        <w:rPr>
          <w:rFonts w:ascii="Arial" w:hAnsi="Arial" w:cs="Arial"/>
          <w:color w:val="231F20"/>
          <w:sz w:val="21"/>
          <w:szCs w:val="21"/>
        </w:rPr>
        <w:t>make everyone aware of their own behaviours</w:t>
      </w:r>
      <w:r w:rsidR="000321D8" w:rsidRPr="00517904">
        <w:rPr>
          <w:rFonts w:ascii="Arial" w:hAnsi="Arial" w:cs="Arial"/>
          <w:color w:val="231F20"/>
          <w:sz w:val="21"/>
          <w:szCs w:val="21"/>
        </w:rPr>
        <w:t>.</w:t>
      </w:r>
    </w:p>
    <w:p w14:paraId="23C88CDC" w14:textId="77777777" w:rsidR="00AD4E80" w:rsidRPr="00DB5E3F" w:rsidRDefault="00AD4E80" w:rsidP="000321D8">
      <w:pPr>
        <w:pStyle w:val="TableParagraph"/>
        <w:jc w:val="both"/>
        <w:rPr>
          <w:rFonts w:ascii="Arial" w:hAnsi="Arial" w:cs="Arial"/>
          <w:color w:val="231F20"/>
          <w:sz w:val="21"/>
          <w:szCs w:val="21"/>
        </w:rPr>
      </w:pPr>
    </w:p>
    <w:p w14:paraId="28E16649" w14:textId="453105BA" w:rsidR="00DB5E3F" w:rsidRPr="00DB5E3F"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supporting the active participation of students </w:t>
      </w:r>
      <w:r w:rsidR="00A97360">
        <w:rPr>
          <w:rFonts w:ascii="Arial" w:hAnsi="Arial" w:cs="Arial"/>
          <w:color w:val="231F20"/>
          <w:sz w:val="21"/>
          <w:szCs w:val="21"/>
        </w:rPr>
        <w:t xml:space="preserve">and parents </w:t>
      </w:r>
      <w:r w:rsidRPr="00DB5E3F">
        <w:rPr>
          <w:rFonts w:ascii="Arial" w:hAnsi="Arial" w:cs="Arial"/>
          <w:color w:val="231F20"/>
          <w:sz w:val="21"/>
          <w:szCs w:val="21"/>
        </w:rPr>
        <w:t>in school life</w:t>
      </w:r>
      <w:r w:rsidR="00A97360">
        <w:rPr>
          <w:rFonts w:ascii="Arial" w:hAnsi="Arial" w:cs="Arial"/>
          <w:color w:val="231F20"/>
          <w:sz w:val="21"/>
          <w:szCs w:val="21"/>
        </w:rPr>
        <w:t xml:space="preserve">, </w:t>
      </w:r>
      <w:r w:rsidRPr="00DB5E3F">
        <w:rPr>
          <w:rFonts w:ascii="Arial" w:hAnsi="Arial" w:cs="Arial"/>
          <w:color w:val="231F20"/>
          <w:sz w:val="21"/>
          <w:szCs w:val="21"/>
        </w:rPr>
        <w:t>including those who may find it difficult or daunting to engage with the school due to being unfamiliar with the education system or due to language or cultural barriers</w:t>
      </w:r>
      <w:r w:rsidR="00186F45" w:rsidRPr="00517904">
        <w:rPr>
          <w:rFonts w:ascii="Arial" w:hAnsi="Arial" w:cs="Arial"/>
          <w:color w:val="231F20"/>
          <w:sz w:val="21"/>
          <w:szCs w:val="21"/>
        </w:rPr>
        <w:t xml:space="preserve">; Junior Infants induction night, Google Classroom, Twitter, Aladdin and the </w:t>
      </w:r>
      <w:r w:rsidR="00A97360">
        <w:rPr>
          <w:rFonts w:ascii="Arial" w:hAnsi="Arial" w:cs="Arial"/>
          <w:color w:val="231F20"/>
          <w:sz w:val="21"/>
          <w:szCs w:val="21"/>
        </w:rPr>
        <w:t>termly</w:t>
      </w:r>
      <w:r w:rsidR="00186F45" w:rsidRPr="00517904">
        <w:rPr>
          <w:rFonts w:ascii="Arial" w:hAnsi="Arial" w:cs="Arial"/>
          <w:color w:val="231F20"/>
          <w:sz w:val="21"/>
          <w:szCs w:val="21"/>
        </w:rPr>
        <w:t xml:space="preserve"> school newsletter</w:t>
      </w:r>
    </w:p>
    <w:p w14:paraId="6A1DD85B" w14:textId="48A9D16B" w:rsidR="00DB5E3F" w:rsidRPr="00DB5E3F"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conducting workshops and seminars for students, school staff and parents to raise awareness of the impact of bullying </w:t>
      </w:r>
      <w:r w:rsidRPr="00517904">
        <w:rPr>
          <w:rFonts w:ascii="Arial" w:hAnsi="Arial" w:cs="Arial"/>
          <w:color w:val="231F20"/>
          <w:sz w:val="21"/>
          <w:szCs w:val="21"/>
        </w:rPr>
        <w:t xml:space="preserve">eg: </w:t>
      </w:r>
      <w:r w:rsidR="00A97360">
        <w:rPr>
          <w:rFonts w:ascii="Arial" w:hAnsi="Arial" w:cs="Arial"/>
          <w:color w:val="231F20"/>
          <w:sz w:val="21"/>
          <w:szCs w:val="21"/>
        </w:rPr>
        <w:t>Digiwise Internet Safety Prevention Seminar</w:t>
      </w:r>
    </w:p>
    <w:p w14:paraId="16021319" w14:textId="77777777" w:rsidR="00DB5E3F" w:rsidRPr="00DB5E3F"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supporting activities that build empathy, respect and resilience </w:t>
      </w:r>
    </w:p>
    <w:p w14:paraId="68A3591B" w14:textId="555E3C42" w:rsidR="00DB5E3F" w:rsidRPr="00DB5E3F"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encouraging peer support such as peer mentoring </w:t>
      </w:r>
      <w:r w:rsidR="00186F45" w:rsidRPr="00517904">
        <w:rPr>
          <w:rFonts w:ascii="Arial" w:hAnsi="Arial" w:cs="Arial"/>
          <w:color w:val="231F20"/>
          <w:sz w:val="21"/>
          <w:szCs w:val="21"/>
        </w:rPr>
        <w:t xml:space="preserve">and collaboration between the students themselves and the teachers </w:t>
      </w:r>
    </w:p>
    <w:p w14:paraId="5D9E5565" w14:textId="07CA10C9" w:rsidR="00DB5E3F" w:rsidRPr="00DB5E3F"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promoting acts of kindness </w:t>
      </w:r>
      <w:r w:rsidRPr="00517904">
        <w:rPr>
          <w:rFonts w:ascii="Arial" w:hAnsi="Arial" w:cs="Arial"/>
          <w:color w:val="231F20"/>
          <w:sz w:val="21"/>
          <w:szCs w:val="21"/>
        </w:rPr>
        <w:t xml:space="preserve">through ‘The Golden Book’ and recognizing the children </w:t>
      </w:r>
      <w:r w:rsidR="00186F45" w:rsidRPr="00517904">
        <w:rPr>
          <w:rFonts w:ascii="Arial" w:hAnsi="Arial" w:cs="Arial"/>
          <w:color w:val="231F20"/>
          <w:sz w:val="21"/>
          <w:szCs w:val="21"/>
        </w:rPr>
        <w:t>doing so during school assemblies</w:t>
      </w:r>
    </w:p>
    <w:p w14:paraId="1E3EF5CF" w14:textId="77777777" w:rsidR="00DB5E3F" w:rsidRPr="00517904" w:rsidRDefault="00DB5E3F" w:rsidP="000321D8">
      <w:pPr>
        <w:pStyle w:val="TableParagraph"/>
        <w:numPr>
          <w:ilvl w:val="0"/>
          <w:numId w:val="29"/>
        </w:numPr>
        <w:jc w:val="both"/>
        <w:rPr>
          <w:rFonts w:ascii="Arial" w:hAnsi="Arial" w:cs="Arial"/>
          <w:color w:val="231F20"/>
          <w:sz w:val="21"/>
          <w:szCs w:val="21"/>
        </w:rPr>
      </w:pPr>
      <w:r w:rsidRPr="00DB5E3F">
        <w:rPr>
          <w:rFonts w:ascii="Arial" w:hAnsi="Arial" w:cs="Arial"/>
          <w:color w:val="231F20"/>
          <w:sz w:val="21"/>
          <w:szCs w:val="21"/>
        </w:rPr>
        <w:t xml:space="preserve">teaching problem solving </w:t>
      </w:r>
    </w:p>
    <w:p w14:paraId="3738F08D" w14:textId="1CB2F1A5" w:rsidR="000321D8" w:rsidRPr="00517904" w:rsidRDefault="00186F45" w:rsidP="000321D8">
      <w:pPr>
        <w:pStyle w:val="TableParagraph"/>
        <w:numPr>
          <w:ilvl w:val="0"/>
          <w:numId w:val="29"/>
        </w:numPr>
        <w:jc w:val="both"/>
        <w:rPr>
          <w:rFonts w:ascii="Arial" w:hAnsi="Arial" w:cs="Arial"/>
          <w:color w:val="231F20"/>
          <w:sz w:val="21"/>
          <w:szCs w:val="21"/>
        </w:rPr>
      </w:pPr>
      <w:r w:rsidRPr="00517904">
        <w:rPr>
          <w:rFonts w:ascii="Arial" w:hAnsi="Arial" w:cs="Arial"/>
          <w:color w:val="231F20"/>
          <w:sz w:val="21"/>
          <w:szCs w:val="21"/>
        </w:rPr>
        <w:t>learning through play; Aistea</w:t>
      </w:r>
      <w:r w:rsidR="000321D8" w:rsidRPr="00517904">
        <w:rPr>
          <w:rFonts w:ascii="Arial" w:hAnsi="Arial" w:cs="Arial"/>
          <w:color w:val="231F20"/>
          <w:sz w:val="21"/>
          <w:szCs w:val="21"/>
        </w:rPr>
        <w:t>r</w:t>
      </w:r>
    </w:p>
    <w:p w14:paraId="2026CC0C" w14:textId="50814DC0" w:rsidR="00DB5E3F" w:rsidRPr="00517904" w:rsidRDefault="000321D8" w:rsidP="000321D8">
      <w:pPr>
        <w:pStyle w:val="TableParagraph"/>
        <w:numPr>
          <w:ilvl w:val="0"/>
          <w:numId w:val="29"/>
        </w:numPr>
        <w:jc w:val="both"/>
        <w:rPr>
          <w:rFonts w:ascii="Arial" w:hAnsi="Arial" w:cs="Arial"/>
          <w:color w:val="231F20"/>
          <w:sz w:val="21"/>
          <w:szCs w:val="21"/>
        </w:rPr>
      </w:pPr>
      <w:r w:rsidRPr="00517904">
        <w:rPr>
          <w:rFonts w:ascii="Arial" w:hAnsi="Arial" w:cs="Arial"/>
          <w:color w:val="231F20"/>
          <w:sz w:val="21"/>
          <w:szCs w:val="21"/>
        </w:rPr>
        <w:t xml:space="preserve">engage parents and students in actively contributing to the formation of a child-friendly </w:t>
      </w:r>
      <w:r w:rsidRPr="00517904">
        <w:rPr>
          <w:rFonts w:ascii="Arial" w:hAnsi="Arial" w:cs="Arial"/>
          <w:color w:val="231F20"/>
          <w:sz w:val="21"/>
          <w:szCs w:val="21"/>
        </w:rPr>
        <w:lastRenderedPageBreak/>
        <w:t>anti-bullying policy which encourages them to be active participants in discussions to find ways to identify and reduce bullying behaviours and procedures to deal with these behaviours when it occurs.</w:t>
      </w:r>
    </w:p>
    <w:p w14:paraId="2E5A2709" w14:textId="77777777" w:rsidR="00DB5E3F" w:rsidRPr="00DB5E3F" w:rsidRDefault="00DB5E3F" w:rsidP="000321D8">
      <w:pPr>
        <w:pStyle w:val="TableParagraph"/>
        <w:jc w:val="both"/>
        <w:rPr>
          <w:rFonts w:ascii="Arial" w:hAnsi="Arial" w:cs="Arial"/>
          <w:color w:val="231F20"/>
          <w:sz w:val="21"/>
          <w:szCs w:val="21"/>
        </w:rPr>
      </w:pPr>
    </w:p>
    <w:p w14:paraId="7068D22D" w14:textId="21B20270" w:rsidR="00DB5E3F" w:rsidRPr="00DB5E3F" w:rsidRDefault="00186F45" w:rsidP="000321D8">
      <w:pPr>
        <w:pStyle w:val="TableParagraph"/>
        <w:jc w:val="both"/>
        <w:rPr>
          <w:rFonts w:ascii="Arial" w:hAnsi="Arial" w:cs="Arial"/>
          <w:color w:val="231F20"/>
          <w:sz w:val="21"/>
          <w:szCs w:val="21"/>
        </w:rPr>
      </w:pPr>
      <w:r w:rsidRPr="00517904">
        <w:rPr>
          <w:rFonts w:ascii="Arial" w:hAnsi="Arial" w:cs="Arial"/>
          <w:color w:val="231F20"/>
          <w:sz w:val="21"/>
          <w:szCs w:val="21"/>
        </w:rPr>
        <w:t xml:space="preserve">The </w:t>
      </w:r>
      <w:r w:rsidR="00DB5E3F" w:rsidRPr="00DB5E3F">
        <w:rPr>
          <w:rFonts w:ascii="Arial" w:hAnsi="Arial" w:cs="Arial"/>
          <w:color w:val="231F20"/>
          <w:sz w:val="21"/>
          <w:szCs w:val="21"/>
        </w:rPr>
        <w:t xml:space="preserve">Cineáltas Action Plan on Bullying recognises the importance of positive relationships across the whole education community to promote empathy, understanding and respect. The meaningful involvement of the board of management, staff, students and their parents in the development, implementation and review of </w:t>
      </w:r>
      <w:r w:rsidRPr="00517904">
        <w:rPr>
          <w:rFonts w:ascii="Arial" w:hAnsi="Arial" w:cs="Arial"/>
          <w:color w:val="231F20"/>
          <w:sz w:val="21"/>
          <w:szCs w:val="21"/>
        </w:rPr>
        <w:t>our</w:t>
      </w:r>
      <w:r w:rsidR="00DB5E3F" w:rsidRPr="00DB5E3F">
        <w:rPr>
          <w:rFonts w:ascii="Arial" w:hAnsi="Arial" w:cs="Arial"/>
          <w:color w:val="231F20"/>
          <w:sz w:val="21"/>
          <w:szCs w:val="21"/>
        </w:rPr>
        <w:t xml:space="preserve"> school’s Bí Cineálta policy and student friendly version is essential to effectively prevent and address bullying behaviour.</w:t>
      </w:r>
    </w:p>
    <w:p w14:paraId="0053E93C" w14:textId="77777777" w:rsidR="00DB5E3F" w:rsidRPr="00517904" w:rsidRDefault="00DB5E3F" w:rsidP="000321D8">
      <w:pPr>
        <w:pStyle w:val="TableParagraph"/>
        <w:jc w:val="both"/>
        <w:rPr>
          <w:rFonts w:ascii="Arial" w:hAnsi="Arial" w:cs="Arial"/>
          <w:color w:val="231F20"/>
          <w:sz w:val="21"/>
          <w:szCs w:val="21"/>
        </w:rPr>
      </w:pPr>
    </w:p>
    <w:p w14:paraId="4753DD67" w14:textId="77777777" w:rsidR="000321D8" w:rsidRPr="00517904" w:rsidRDefault="000321D8" w:rsidP="000321D8">
      <w:pPr>
        <w:pStyle w:val="TableParagraph"/>
        <w:jc w:val="both"/>
        <w:rPr>
          <w:rFonts w:ascii="Arial" w:hAnsi="Arial" w:cs="Arial"/>
          <w:color w:val="231F20"/>
          <w:sz w:val="21"/>
          <w:szCs w:val="21"/>
        </w:rPr>
      </w:pPr>
    </w:p>
    <w:p w14:paraId="524A2291" w14:textId="2E806D72" w:rsidR="000321D8" w:rsidRPr="007F165F" w:rsidRDefault="000321D8"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Preventing Bullying Behaviour</w:t>
      </w:r>
    </w:p>
    <w:p w14:paraId="760C55F2" w14:textId="77777777" w:rsidR="000321D8" w:rsidRPr="00DB5E3F" w:rsidRDefault="000321D8" w:rsidP="000321D8">
      <w:pPr>
        <w:pStyle w:val="TableParagraph"/>
        <w:jc w:val="both"/>
        <w:rPr>
          <w:rFonts w:ascii="Arial" w:hAnsi="Arial" w:cs="Arial"/>
          <w:color w:val="231F20"/>
          <w:sz w:val="21"/>
          <w:szCs w:val="21"/>
        </w:rPr>
      </w:pPr>
    </w:p>
    <w:p w14:paraId="355C5628" w14:textId="77777777" w:rsidR="00DB5E3F" w:rsidRPr="00517904" w:rsidRDefault="00DB5E3F" w:rsidP="000321D8">
      <w:pPr>
        <w:pStyle w:val="TableParagraph"/>
        <w:jc w:val="both"/>
        <w:rPr>
          <w:rFonts w:ascii="Arial" w:hAnsi="Arial" w:cs="Arial"/>
          <w:color w:val="231F20"/>
          <w:sz w:val="21"/>
          <w:szCs w:val="21"/>
        </w:rPr>
      </w:pPr>
      <w:r w:rsidRPr="00DB5E3F">
        <w:rPr>
          <w:rFonts w:ascii="Arial" w:hAnsi="Arial" w:cs="Arial"/>
          <w:color w:val="231F20"/>
          <w:sz w:val="21"/>
          <w:szCs w:val="21"/>
        </w:rPr>
        <w:t>There is a variety of prevention strategies that can be implemented.</w:t>
      </w:r>
    </w:p>
    <w:p w14:paraId="0AA84F58" w14:textId="77777777" w:rsidR="000321D8" w:rsidRPr="00DB5E3F" w:rsidRDefault="000321D8" w:rsidP="000321D8">
      <w:pPr>
        <w:pStyle w:val="TableParagraph"/>
        <w:jc w:val="both"/>
        <w:rPr>
          <w:rFonts w:ascii="Arial" w:hAnsi="Arial" w:cs="Arial"/>
          <w:color w:val="231F20"/>
          <w:sz w:val="21"/>
          <w:szCs w:val="21"/>
        </w:rPr>
      </w:pPr>
    </w:p>
    <w:p w14:paraId="34ED588D" w14:textId="77777777" w:rsidR="004135C6" w:rsidRDefault="00DB5E3F" w:rsidP="0037787C">
      <w:pPr>
        <w:pStyle w:val="TableParagraph"/>
        <w:jc w:val="both"/>
        <w:rPr>
          <w:rFonts w:ascii="Arial" w:hAnsi="Arial" w:cs="Arial"/>
          <w:color w:val="231F20"/>
          <w:sz w:val="21"/>
          <w:szCs w:val="21"/>
        </w:rPr>
      </w:pPr>
      <w:r w:rsidRPr="00DB5E3F">
        <w:rPr>
          <w:rFonts w:ascii="Arial" w:hAnsi="Arial" w:cs="Arial"/>
          <w:color w:val="231F20"/>
          <w:sz w:val="21"/>
          <w:szCs w:val="21"/>
        </w:rPr>
        <w:t xml:space="preserve">Our pupils (Student Council) support the development, implementation and review of the school’s strategies to prevent bullying behaviour. When implementing a prevention strategy </w:t>
      </w:r>
      <w:r w:rsidR="00A97360">
        <w:rPr>
          <w:rFonts w:ascii="Arial" w:hAnsi="Arial" w:cs="Arial"/>
          <w:color w:val="231F20"/>
          <w:sz w:val="21"/>
          <w:szCs w:val="21"/>
        </w:rPr>
        <w:t>Lisnagry NS engages</w:t>
      </w:r>
      <w:r w:rsidRPr="00DB5E3F">
        <w:rPr>
          <w:rFonts w:ascii="Arial" w:hAnsi="Arial" w:cs="Arial"/>
          <w:color w:val="231F20"/>
          <w:sz w:val="21"/>
          <w:szCs w:val="21"/>
        </w:rPr>
        <w:t xml:space="preserve"> with members of the wider school community who are in regular contact with students</w:t>
      </w:r>
      <w:r w:rsidR="00A97360">
        <w:rPr>
          <w:rFonts w:ascii="Arial" w:hAnsi="Arial" w:cs="Arial"/>
          <w:color w:val="231F20"/>
          <w:sz w:val="21"/>
          <w:szCs w:val="21"/>
        </w:rPr>
        <w:t xml:space="preserve">. </w:t>
      </w:r>
      <w:r w:rsidRPr="00DB5E3F">
        <w:rPr>
          <w:rFonts w:ascii="Arial" w:hAnsi="Arial" w:cs="Arial"/>
          <w:color w:val="231F20"/>
          <w:sz w:val="21"/>
          <w:szCs w:val="21"/>
        </w:rPr>
        <w:t xml:space="preserve">These members of the wider school community </w:t>
      </w:r>
      <w:r w:rsidR="00A97360">
        <w:rPr>
          <w:rFonts w:ascii="Arial" w:hAnsi="Arial" w:cs="Arial"/>
          <w:color w:val="231F20"/>
          <w:sz w:val="21"/>
          <w:szCs w:val="21"/>
        </w:rPr>
        <w:t>are</w:t>
      </w:r>
      <w:r w:rsidRPr="00DB5E3F">
        <w:rPr>
          <w:rFonts w:ascii="Arial" w:hAnsi="Arial" w:cs="Arial"/>
          <w:color w:val="231F20"/>
          <w:sz w:val="21"/>
          <w:szCs w:val="21"/>
        </w:rPr>
        <w:t xml:space="preserve"> encouraged to report any bullying behaviour to the school as appropriate.</w:t>
      </w:r>
      <w:r w:rsidR="0037787C">
        <w:rPr>
          <w:rFonts w:ascii="Arial" w:hAnsi="Arial" w:cs="Arial"/>
          <w:color w:val="231F20"/>
          <w:sz w:val="21"/>
          <w:szCs w:val="21"/>
        </w:rPr>
        <w:t xml:space="preserve"> </w:t>
      </w:r>
    </w:p>
    <w:p w14:paraId="6FEA9647" w14:textId="77777777" w:rsidR="004135C6" w:rsidRDefault="004135C6" w:rsidP="0037787C">
      <w:pPr>
        <w:pStyle w:val="TableParagraph"/>
        <w:jc w:val="both"/>
        <w:rPr>
          <w:rFonts w:ascii="Arial" w:hAnsi="Arial" w:cs="Arial"/>
          <w:color w:val="231F20"/>
          <w:sz w:val="21"/>
          <w:szCs w:val="21"/>
        </w:rPr>
      </w:pPr>
    </w:p>
    <w:p w14:paraId="536C3846" w14:textId="6022B447" w:rsidR="0037787C" w:rsidRDefault="0037787C" w:rsidP="0037787C">
      <w:pPr>
        <w:pStyle w:val="TableParagraph"/>
        <w:jc w:val="both"/>
        <w:rPr>
          <w:rFonts w:ascii="Arial" w:hAnsi="Arial" w:cs="Arial"/>
          <w:color w:val="231F20"/>
          <w:sz w:val="21"/>
          <w:szCs w:val="21"/>
        </w:rPr>
      </w:pPr>
      <w:r>
        <w:rPr>
          <w:rFonts w:ascii="Arial" w:hAnsi="Arial" w:cs="Arial"/>
          <w:color w:val="231F20"/>
          <w:sz w:val="21"/>
          <w:szCs w:val="21"/>
        </w:rPr>
        <w:t>I</w:t>
      </w:r>
      <w:r w:rsidRPr="0037787C">
        <w:rPr>
          <w:rFonts w:ascii="Arial" w:hAnsi="Arial" w:cs="Arial"/>
          <w:color w:val="231F20"/>
          <w:sz w:val="21"/>
          <w:szCs w:val="21"/>
        </w:rPr>
        <w:t>n developing the preventative strategies which this school will use to prevent all forms of bullying behaviour,</w:t>
      </w:r>
      <w:r>
        <w:rPr>
          <w:rFonts w:ascii="Arial" w:hAnsi="Arial" w:cs="Arial"/>
          <w:color w:val="231F20"/>
          <w:sz w:val="21"/>
          <w:szCs w:val="21"/>
        </w:rPr>
        <w:t xml:space="preserve"> </w:t>
      </w:r>
      <w:r w:rsidRPr="0037787C">
        <w:rPr>
          <w:rFonts w:ascii="Arial" w:hAnsi="Arial" w:cs="Arial"/>
          <w:color w:val="231F20"/>
          <w:sz w:val="21"/>
          <w:szCs w:val="21"/>
        </w:rPr>
        <w:t>we come from the context of our Catholic ethos, where inclusivity permeates our school in a real way.</w:t>
      </w:r>
      <w:r w:rsidR="00D43C2A">
        <w:rPr>
          <w:rFonts w:ascii="Arial" w:hAnsi="Arial" w:cs="Arial"/>
          <w:color w:val="231F20"/>
          <w:sz w:val="21"/>
          <w:szCs w:val="21"/>
        </w:rPr>
        <w:t xml:space="preserve"> </w:t>
      </w:r>
      <w:r w:rsidRPr="0037787C">
        <w:rPr>
          <w:rFonts w:ascii="Arial" w:hAnsi="Arial" w:cs="Arial"/>
          <w:color w:val="231F20"/>
          <w:sz w:val="21"/>
          <w:szCs w:val="21"/>
        </w:rPr>
        <w:t>This school takes positive steps to ensure that the culture of the school is one which welcomes a respectful</w:t>
      </w:r>
      <w:r>
        <w:rPr>
          <w:rFonts w:ascii="Arial" w:hAnsi="Arial" w:cs="Arial"/>
          <w:color w:val="231F20"/>
          <w:sz w:val="21"/>
          <w:szCs w:val="21"/>
        </w:rPr>
        <w:t xml:space="preserve"> </w:t>
      </w:r>
      <w:r w:rsidRPr="0037787C">
        <w:rPr>
          <w:rFonts w:ascii="Arial" w:hAnsi="Arial" w:cs="Arial"/>
          <w:color w:val="231F20"/>
          <w:sz w:val="21"/>
          <w:szCs w:val="21"/>
        </w:rPr>
        <w:t>dialogue and encounter with diversity and difference by ensuring that prevention and inclusivity strategies are</w:t>
      </w:r>
      <w:r>
        <w:rPr>
          <w:rFonts w:ascii="Arial" w:hAnsi="Arial" w:cs="Arial"/>
          <w:color w:val="231F20"/>
          <w:sz w:val="21"/>
          <w:szCs w:val="21"/>
        </w:rPr>
        <w:t xml:space="preserve"> </w:t>
      </w:r>
      <w:r w:rsidRPr="0037787C">
        <w:rPr>
          <w:rFonts w:ascii="Arial" w:hAnsi="Arial" w:cs="Arial"/>
          <w:color w:val="231F20"/>
          <w:sz w:val="21"/>
          <w:szCs w:val="21"/>
        </w:rPr>
        <w:t>given priority and discussed regularly at our board of management and staff meetings.</w:t>
      </w:r>
    </w:p>
    <w:p w14:paraId="4D59A0D0" w14:textId="77777777" w:rsidR="0037787C" w:rsidRDefault="0037787C" w:rsidP="0037787C">
      <w:pPr>
        <w:pStyle w:val="TableParagraph"/>
        <w:jc w:val="both"/>
        <w:rPr>
          <w:rFonts w:ascii="Arial" w:hAnsi="Arial" w:cs="Arial"/>
          <w:color w:val="231F20"/>
          <w:sz w:val="21"/>
          <w:szCs w:val="21"/>
        </w:rPr>
      </w:pPr>
    </w:p>
    <w:p w14:paraId="0ACE7BD7" w14:textId="43F083DF" w:rsidR="0037787C" w:rsidRDefault="0037787C" w:rsidP="0037787C">
      <w:pPr>
        <w:pStyle w:val="TableParagraph"/>
        <w:jc w:val="both"/>
        <w:rPr>
          <w:rFonts w:ascii="Arial" w:hAnsi="Arial" w:cs="Arial"/>
          <w:color w:val="231F20"/>
          <w:sz w:val="21"/>
          <w:szCs w:val="21"/>
        </w:rPr>
      </w:pPr>
      <w:r w:rsidRPr="0037787C">
        <w:rPr>
          <w:rFonts w:ascii="Arial" w:hAnsi="Arial" w:cs="Arial"/>
          <w:color w:val="231F20"/>
          <w:sz w:val="21"/>
          <w:szCs w:val="21"/>
        </w:rPr>
        <w:t>The dignity and the wellbeing of the individual person is of paramount concern in our Christian response. This</w:t>
      </w:r>
      <w:r>
        <w:rPr>
          <w:rFonts w:ascii="Arial" w:hAnsi="Arial" w:cs="Arial"/>
          <w:color w:val="231F20"/>
          <w:sz w:val="21"/>
          <w:szCs w:val="21"/>
        </w:rPr>
        <w:t xml:space="preserve"> </w:t>
      </w:r>
      <w:r w:rsidRPr="0037787C">
        <w:rPr>
          <w:rFonts w:ascii="Arial" w:hAnsi="Arial" w:cs="Arial"/>
          <w:color w:val="231F20"/>
          <w:sz w:val="21"/>
          <w:szCs w:val="21"/>
        </w:rPr>
        <w:t>school will listen closely to and dialogue with parents, thereby building a relationship of mutual understanding,</w:t>
      </w:r>
      <w:r>
        <w:rPr>
          <w:rFonts w:ascii="Arial" w:hAnsi="Arial" w:cs="Arial"/>
          <w:color w:val="231F20"/>
          <w:sz w:val="21"/>
          <w:szCs w:val="21"/>
        </w:rPr>
        <w:t xml:space="preserve"> </w:t>
      </w:r>
      <w:r w:rsidRPr="0037787C">
        <w:rPr>
          <w:rFonts w:ascii="Arial" w:hAnsi="Arial" w:cs="Arial"/>
          <w:color w:val="231F20"/>
          <w:sz w:val="21"/>
          <w:szCs w:val="21"/>
        </w:rPr>
        <w:t>respect, trust and confidence.</w:t>
      </w:r>
    </w:p>
    <w:p w14:paraId="00B5D3F2" w14:textId="77777777" w:rsidR="0037787C" w:rsidRPr="0037787C" w:rsidRDefault="0037787C" w:rsidP="0037787C">
      <w:pPr>
        <w:pStyle w:val="TableParagraph"/>
        <w:jc w:val="both"/>
        <w:rPr>
          <w:rFonts w:ascii="Arial" w:hAnsi="Arial" w:cs="Arial"/>
          <w:color w:val="231F20"/>
          <w:sz w:val="21"/>
          <w:szCs w:val="21"/>
        </w:rPr>
      </w:pPr>
    </w:p>
    <w:p w14:paraId="4B0E7E4D" w14:textId="08BA3A6C" w:rsidR="0037787C" w:rsidRPr="0037787C" w:rsidRDefault="0037787C" w:rsidP="0037787C">
      <w:pPr>
        <w:pStyle w:val="TableParagraph"/>
        <w:jc w:val="both"/>
        <w:rPr>
          <w:rFonts w:ascii="Arial" w:hAnsi="Arial" w:cs="Arial"/>
          <w:color w:val="231F20"/>
          <w:sz w:val="21"/>
          <w:szCs w:val="21"/>
        </w:rPr>
      </w:pPr>
      <w:r w:rsidRPr="0037787C">
        <w:rPr>
          <w:rFonts w:ascii="Arial" w:hAnsi="Arial" w:cs="Arial"/>
          <w:color w:val="231F20"/>
          <w:sz w:val="21"/>
          <w:szCs w:val="21"/>
        </w:rPr>
        <w:t>In continuing to develop prevention strategies, this school will listen to young people and parents, to help</w:t>
      </w:r>
      <w:r>
        <w:rPr>
          <w:rFonts w:ascii="Arial" w:hAnsi="Arial" w:cs="Arial"/>
          <w:color w:val="231F20"/>
          <w:sz w:val="21"/>
          <w:szCs w:val="21"/>
        </w:rPr>
        <w:t xml:space="preserve"> </w:t>
      </w:r>
      <w:r w:rsidRPr="0037787C">
        <w:rPr>
          <w:rFonts w:ascii="Arial" w:hAnsi="Arial" w:cs="Arial"/>
          <w:color w:val="231F20"/>
          <w:sz w:val="21"/>
          <w:szCs w:val="21"/>
        </w:rPr>
        <w:t>establish their particular context and needs. Frequent periods of reflection and further engagement by the</w:t>
      </w:r>
      <w:r>
        <w:rPr>
          <w:rFonts w:ascii="Arial" w:hAnsi="Arial" w:cs="Arial"/>
          <w:color w:val="231F20"/>
          <w:sz w:val="21"/>
          <w:szCs w:val="21"/>
        </w:rPr>
        <w:t xml:space="preserve"> </w:t>
      </w:r>
      <w:r w:rsidRPr="0037787C">
        <w:rPr>
          <w:rFonts w:ascii="Arial" w:hAnsi="Arial" w:cs="Arial"/>
          <w:color w:val="231F20"/>
          <w:sz w:val="21"/>
          <w:szCs w:val="21"/>
        </w:rPr>
        <w:t>school, young people and parents, will be used to discern appropriate supports for young people in this school</w:t>
      </w:r>
      <w:r>
        <w:rPr>
          <w:rFonts w:ascii="Arial" w:hAnsi="Arial" w:cs="Arial"/>
          <w:color w:val="231F20"/>
          <w:sz w:val="21"/>
          <w:szCs w:val="21"/>
        </w:rPr>
        <w:t xml:space="preserve"> </w:t>
      </w:r>
      <w:r w:rsidRPr="0037787C">
        <w:rPr>
          <w:rFonts w:ascii="Arial" w:hAnsi="Arial" w:cs="Arial"/>
          <w:color w:val="231F20"/>
          <w:sz w:val="21"/>
          <w:szCs w:val="21"/>
        </w:rPr>
        <w:t>and to help inform future prevention strategies.</w:t>
      </w:r>
    </w:p>
    <w:p w14:paraId="715C563D" w14:textId="77777777" w:rsidR="000321D8" w:rsidRPr="00517904" w:rsidRDefault="000321D8" w:rsidP="000321D8">
      <w:pPr>
        <w:pStyle w:val="TableParagraph"/>
        <w:jc w:val="both"/>
        <w:rPr>
          <w:rFonts w:ascii="Arial" w:hAnsi="Arial" w:cs="Arial"/>
          <w:color w:val="231F20"/>
          <w:sz w:val="21"/>
          <w:szCs w:val="21"/>
        </w:rPr>
      </w:pPr>
    </w:p>
    <w:p w14:paraId="0E3FAC5E" w14:textId="77777777" w:rsidR="000321D8" w:rsidRPr="007F165F" w:rsidRDefault="000321D8" w:rsidP="000321D8">
      <w:pPr>
        <w:pStyle w:val="TableParagraph"/>
        <w:jc w:val="both"/>
        <w:rPr>
          <w:rFonts w:ascii="Arial" w:hAnsi="Arial" w:cs="Arial"/>
          <w:b/>
          <w:bCs/>
          <w:color w:val="231F20"/>
          <w:sz w:val="21"/>
          <w:szCs w:val="21"/>
        </w:rPr>
      </w:pPr>
    </w:p>
    <w:p w14:paraId="3DEA5434" w14:textId="5C2F68D5" w:rsidR="000321D8" w:rsidRPr="007F165F" w:rsidRDefault="000321D8" w:rsidP="000321D8">
      <w:pPr>
        <w:pStyle w:val="TableParagraph"/>
        <w:jc w:val="both"/>
        <w:rPr>
          <w:rFonts w:ascii="Arial" w:hAnsi="Arial" w:cs="Arial"/>
          <w:b/>
          <w:bCs/>
          <w:color w:val="3A7C22" w:themeColor="accent6" w:themeShade="BF"/>
          <w:sz w:val="21"/>
          <w:szCs w:val="21"/>
        </w:rPr>
      </w:pPr>
      <w:r w:rsidRPr="007F165F">
        <w:rPr>
          <w:rFonts w:ascii="Arial" w:hAnsi="Arial" w:cs="Arial"/>
          <w:b/>
          <w:bCs/>
          <w:color w:val="3A7C22" w:themeColor="accent6" w:themeShade="BF"/>
          <w:sz w:val="21"/>
          <w:szCs w:val="21"/>
        </w:rPr>
        <w:t>Preventing Cyber-Bullying Behaviour</w:t>
      </w:r>
    </w:p>
    <w:p w14:paraId="1AF313DC" w14:textId="77777777" w:rsidR="000321D8" w:rsidRPr="00517904" w:rsidRDefault="000321D8" w:rsidP="000321D8">
      <w:pPr>
        <w:pStyle w:val="TableParagraph"/>
        <w:jc w:val="both"/>
        <w:rPr>
          <w:rFonts w:ascii="Arial" w:hAnsi="Arial" w:cs="Arial"/>
          <w:color w:val="231F20"/>
          <w:sz w:val="21"/>
          <w:szCs w:val="21"/>
        </w:rPr>
      </w:pPr>
    </w:p>
    <w:p w14:paraId="7B699322" w14:textId="2223D937" w:rsidR="000321D8" w:rsidRPr="00517904"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Technology and social media have provided many positive opportunities for entertainment,</w:t>
      </w:r>
      <w:r w:rsidRPr="00517904">
        <w:rPr>
          <w:rFonts w:ascii="Arial" w:hAnsi="Arial" w:cs="Arial"/>
          <w:color w:val="231F20"/>
          <w:sz w:val="21"/>
          <w:szCs w:val="21"/>
        </w:rPr>
        <w:t xml:space="preserve"> </w:t>
      </w:r>
      <w:r w:rsidRPr="000321D8">
        <w:rPr>
          <w:rFonts w:ascii="Arial" w:hAnsi="Arial" w:cs="Arial"/>
          <w:color w:val="231F20"/>
          <w:sz w:val="21"/>
          <w:szCs w:val="21"/>
        </w:rPr>
        <w:t>social</w:t>
      </w:r>
      <w:r w:rsidRPr="00517904">
        <w:rPr>
          <w:rFonts w:ascii="Arial" w:hAnsi="Arial" w:cs="Arial"/>
          <w:color w:val="231F20"/>
          <w:sz w:val="21"/>
          <w:szCs w:val="21"/>
        </w:rPr>
        <w:t xml:space="preserve"> </w:t>
      </w:r>
      <w:r w:rsidRPr="000321D8">
        <w:rPr>
          <w:rFonts w:ascii="Arial" w:hAnsi="Arial" w:cs="Arial"/>
          <w:color w:val="231F20"/>
          <w:sz w:val="21"/>
          <w:szCs w:val="21"/>
        </w:rPr>
        <w:t>engagement and education. Technology is a part of life that can impact even the</w:t>
      </w:r>
      <w:r w:rsidRPr="00517904">
        <w:rPr>
          <w:rFonts w:ascii="Arial" w:hAnsi="Arial" w:cs="Arial"/>
          <w:color w:val="231F20"/>
          <w:sz w:val="21"/>
          <w:szCs w:val="21"/>
        </w:rPr>
        <w:t xml:space="preserve"> </w:t>
      </w:r>
      <w:r w:rsidRPr="000321D8">
        <w:rPr>
          <w:rFonts w:ascii="Arial" w:hAnsi="Arial" w:cs="Arial"/>
          <w:color w:val="231F20"/>
          <w:sz w:val="21"/>
          <w:szCs w:val="21"/>
        </w:rPr>
        <w:t>youngest members of society. However, the increase in the use of technology has led to</w:t>
      </w:r>
      <w:r w:rsidRPr="00517904">
        <w:rPr>
          <w:rFonts w:ascii="Arial" w:hAnsi="Arial" w:cs="Arial"/>
          <w:color w:val="231F20"/>
          <w:sz w:val="21"/>
          <w:szCs w:val="21"/>
        </w:rPr>
        <w:t xml:space="preserve"> </w:t>
      </w:r>
      <w:r w:rsidRPr="000321D8">
        <w:rPr>
          <w:rFonts w:ascii="Arial" w:hAnsi="Arial" w:cs="Arial"/>
          <w:color w:val="231F20"/>
          <w:sz w:val="21"/>
          <w:szCs w:val="21"/>
        </w:rPr>
        <w:t>students becoming</w:t>
      </w:r>
      <w:r w:rsidRPr="00517904">
        <w:rPr>
          <w:rFonts w:ascii="Arial" w:hAnsi="Arial" w:cs="Arial"/>
          <w:color w:val="231F20"/>
          <w:sz w:val="21"/>
          <w:szCs w:val="21"/>
        </w:rPr>
        <w:t xml:space="preserve"> </w:t>
      </w:r>
      <w:r w:rsidRPr="000321D8">
        <w:rPr>
          <w:rFonts w:ascii="Arial" w:hAnsi="Arial" w:cs="Arial"/>
          <w:color w:val="231F20"/>
          <w:sz w:val="21"/>
          <w:szCs w:val="21"/>
        </w:rPr>
        <w:t>increasingly vulnerable to cyberbullying or unacceptable online</w:t>
      </w:r>
      <w:r w:rsidRPr="00517904">
        <w:rPr>
          <w:rFonts w:ascii="Arial" w:hAnsi="Arial" w:cs="Arial"/>
          <w:color w:val="231F20"/>
          <w:sz w:val="21"/>
          <w:szCs w:val="21"/>
        </w:rPr>
        <w:t xml:space="preserve"> </w:t>
      </w:r>
      <w:r w:rsidRPr="000321D8">
        <w:rPr>
          <w:rFonts w:ascii="Arial" w:hAnsi="Arial" w:cs="Arial"/>
          <w:color w:val="231F20"/>
          <w:sz w:val="21"/>
          <w:szCs w:val="21"/>
        </w:rPr>
        <w:t>behaviour.</w:t>
      </w:r>
    </w:p>
    <w:p w14:paraId="3B2D78EA" w14:textId="77777777" w:rsidR="000321D8" w:rsidRPr="000321D8" w:rsidRDefault="000321D8" w:rsidP="000321D8">
      <w:pPr>
        <w:pStyle w:val="TableParagraph"/>
        <w:jc w:val="both"/>
        <w:rPr>
          <w:rFonts w:ascii="Arial" w:hAnsi="Arial" w:cs="Arial"/>
          <w:color w:val="231F20"/>
          <w:sz w:val="21"/>
          <w:szCs w:val="21"/>
        </w:rPr>
      </w:pPr>
    </w:p>
    <w:p w14:paraId="1C3E6E06" w14:textId="059C63C1" w:rsidR="000321D8" w:rsidRPr="000321D8" w:rsidRDefault="000321D8" w:rsidP="000321D8">
      <w:pPr>
        <w:pStyle w:val="TableParagraph"/>
        <w:jc w:val="both"/>
        <w:rPr>
          <w:rFonts w:ascii="Arial" w:hAnsi="Arial" w:cs="Arial"/>
          <w:color w:val="231F20"/>
          <w:sz w:val="21"/>
          <w:szCs w:val="21"/>
        </w:rPr>
      </w:pPr>
      <w:r w:rsidRPr="00517904">
        <w:rPr>
          <w:rFonts w:ascii="Arial" w:hAnsi="Arial" w:cs="Arial"/>
          <w:color w:val="231F20"/>
          <w:sz w:val="21"/>
          <w:szCs w:val="21"/>
        </w:rPr>
        <w:t>Lisnagry NS</w:t>
      </w:r>
      <w:r w:rsidRPr="000321D8">
        <w:rPr>
          <w:rFonts w:ascii="Arial" w:hAnsi="Arial" w:cs="Arial"/>
          <w:color w:val="231F20"/>
          <w:sz w:val="21"/>
          <w:szCs w:val="21"/>
        </w:rPr>
        <w:t xml:space="preserve"> will proactively address these challenges by promoting digital literacy, digital citizenship, and fostering safe online environments. Strategies to prevent cyberbullying behaviour in our school include the following, which is not an exhaustive list:</w:t>
      </w:r>
    </w:p>
    <w:p w14:paraId="220F9A99" w14:textId="77777777" w:rsidR="000321D8" w:rsidRPr="000321D8" w:rsidRDefault="000321D8" w:rsidP="000321D8">
      <w:pPr>
        <w:pStyle w:val="TableParagraph"/>
        <w:numPr>
          <w:ilvl w:val="0"/>
          <w:numId w:val="31"/>
        </w:numPr>
        <w:jc w:val="both"/>
        <w:rPr>
          <w:rFonts w:ascii="Arial" w:hAnsi="Arial" w:cs="Arial"/>
          <w:color w:val="231F20"/>
          <w:sz w:val="21"/>
          <w:szCs w:val="21"/>
        </w:rPr>
      </w:pPr>
      <w:r w:rsidRPr="000321D8">
        <w:rPr>
          <w:rFonts w:ascii="Arial" w:hAnsi="Arial" w:cs="Arial"/>
          <w:color w:val="231F20"/>
          <w:sz w:val="21"/>
          <w:szCs w:val="21"/>
        </w:rPr>
        <w:t>implementing the SPHE curriculum</w:t>
      </w:r>
    </w:p>
    <w:p w14:paraId="6B9BC3D1" w14:textId="42D1E653" w:rsidR="000321D8" w:rsidRPr="000321D8" w:rsidRDefault="000321D8" w:rsidP="000321D8">
      <w:pPr>
        <w:pStyle w:val="TableParagraph"/>
        <w:numPr>
          <w:ilvl w:val="0"/>
          <w:numId w:val="31"/>
        </w:numPr>
        <w:jc w:val="both"/>
        <w:rPr>
          <w:rFonts w:ascii="Arial" w:hAnsi="Arial" w:cs="Arial"/>
          <w:color w:val="231F20"/>
          <w:sz w:val="21"/>
          <w:szCs w:val="21"/>
        </w:rPr>
      </w:pPr>
      <w:r w:rsidRPr="000321D8">
        <w:rPr>
          <w:rFonts w:ascii="Arial" w:hAnsi="Arial" w:cs="Arial"/>
          <w:color w:val="231F20"/>
          <w:sz w:val="21"/>
          <w:szCs w:val="21"/>
        </w:rPr>
        <w:t>implementing the Digital Media Literacy curriculum which teaches students about</w:t>
      </w:r>
      <w:r w:rsidRPr="00517904">
        <w:rPr>
          <w:rFonts w:ascii="Arial" w:hAnsi="Arial" w:cs="Arial"/>
          <w:color w:val="231F20"/>
          <w:sz w:val="21"/>
          <w:szCs w:val="21"/>
        </w:rPr>
        <w:t xml:space="preserve"> </w:t>
      </w:r>
      <w:r w:rsidRPr="000321D8">
        <w:rPr>
          <w:rFonts w:ascii="Arial" w:hAnsi="Arial" w:cs="Arial"/>
          <w:color w:val="231F20"/>
          <w:sz w:val="21"/>
          <w:szCs w:val="21"/>
        </w:rPr>
        <w:t>responsible online behaviour and digital citizenship</w:t>
      </w:r>
    </w:p>
    <w:p w14:paraId="029002E2" w14:textId="27CB3918" w:rsidR="000321D8" w:rsidRPr="000321D8" w:rsidRDefault="000321D8" w:rsidP="000321D8">
      <w:pPr>
        <w:pStyle w:val="TableParagraph"/>
        <w:numPr>
          <w:ilvl w:val="0"/>
          <w:numId w:val="32"/>
        </w:numPr>
        <w:jc w:val="both"/>
        <w:rPr>
          <w:rFonts w:ascii="Arial" w:hAnsi="Arial" w:cs="Arial"/>
          <w:color w:val="231F20"/>
          <w:sz w:val="21"/>
          <w:szCs w:val="21"/>
        </w:rPr>
      </w:pPr>
      <w:r w:rsidRPr="000321D8">
        <w:rPr>
          <w:rFonts w:ascii="Arial" w:hAnsi="Arial" w:cs="Arial"/>
          <w:color w:val="231F20"/>
          <w:sz w:val="21"/>
          <w:szCs w:val="21"/>
        </w:rPr>
        <w:t>having regular conversations with students about developing respectful and kind</w:t>
      </w:r>
      <w:r w:rsidRPr="00517904">
        <w:rPr>
          <w:rFonts w:ascii="Arial" w:hAnsi="Arial" w:cs="Arial"/>
          <w:color w:val="231F20"/>
          <w:sz w:val="21"/>
          <w:szCs w:val="21"/>
        </w:rPr>
        <w:t xml:space="preserve"> </w:t>
      </w:r>
      <w:r w:rsidRPr="000321D8">
        <w:rPr>
          <w:rFonts w:ascii="Arial" w:hAnsi="Arial" w:cs="Arial"/>
          <w:color w:val="231F20"/>
          <w:sz w:val="21"/>
          <w:szCs w:val="21"/>
        </w:rPr>
        <w:t>relationships online</w:t>
      </w:r>
    </w:p>
    <w:p w14:paraId="69CB3B9E" w14:textId="77777777" w:rsidR="000321D8" w:rsidRPr="000321D8" w:rsidRDefault="000321D8" w:rsidP="000321D8">
      <w:pPr>
        <w:pStyle w:val="TableParagraph"/>
        <w:numPr>
          <w:ilvl w:val="0"/>
          <w:numId w:val="32"/>
        </w:numPr>
        <w:jc w:val="both"/>
        <w:rPr>
          <w:rFonts w:ascii="Arial" w:hAnsi="Arial" w:cs="Arial"/>
          <w:color w:val="231F20"/>
          <w:sz w:val="21"/>
          <w:szCs w:val="21"/>
        </w:rPr>
      </w:pPr>
      <w:r w:rsidRPr="000321D8">
        <w:rPr>
          <w:rFonts w:ascii="Arial" w:hAnsi="Arial" w:cs="Arial"/>
          <w:color w:val="231F20"/>
          <w:sz w:val="21"/>
          <w:szCs w:val="21"/>
        </w:rPr>
        <w:t>developing, reviewing and communicating an acceptable use policy for technology</w:t>
      </w:r>
    </w:p>
    <w:p w14:paraId="34BAF9FD" w14:textId="77777777" w:rsidR="000321D8" w:rsidRPr="000321D8" w:rsidRDefault="000321D8" w:rsidP="000321D8">
      <w:pPr>
        <w:pStyle w:val="TableParagraph"/>
        <w:numPr>
          <w:ilvl w:val="0"/>
          <w:numId w:val="32"/>
        </w:numPr>
        <w:jc w:val="both"/>
        <w:rPr>
          <w:rFonts w:ascii="Arial" w:hAnsi="Arial" w:cs="Arial"/>
          <w:color w:val="231F20"/>
          <w:sz w:val="21"/>
          <w:szCs w:val="21"/>
        </w:rPr>
      </w:pPr>
      <w:r w:rsidRPr="000321D8">
        <w:rPr>
          <w:rFonts w:ascii="Arial" w:hAnsi="Arial" w:cs="Arial"/>
          <w:color w:val="231F20"/>
          <w:sz w:val="21"/>
          <w:szCs w:val="21"/>
        </w:rPr>
        <w:t>referring to appropriate online behaviour as part of the standards of behaviour in the Code of Behaviour</w:t>
      </w:r>
    </w:p>
    <w:p w14:paraId="3A211299" w14:textId="06EFE65D" w:rsidR="000321D8" w:rsidRPr="000321D8" w:rsidRDefault="000321D8" w:rsidP="000321D8">
      <w:pPr>
        <w:pStyle w:val="TableParagraph"/>
        <w:numPr>
          <w:ilvl w:val="0"/>
          <w:numId w:val="32"/>
        </w:numPr>
        <w:jc w:val="both"/>
        <w:rPr>
          <w:rFonts w:ascii="Arial" w:hAnsi="Arial" w:cs="Arial"/>
          <w:color w:val="231F20"/>
          <w:sz w:val="21"/>
          <w:szCs w:val="21"/>
        </w:rPr>
      </w:pPr>
      <w:r w:rsidRPr="000321D8">
        <w:rPr>
          <w:rFonts w:ascii="Arial" w:hAnsi="Arial" w:cs="Arial"/>
          <w:color w:val="231F20"/>
          <w:sz w:val="21"/>
          <w:szCs w:val="21"/>
        </w:rPr>
        <w:t>promoting or hosting online safety events for parents who are responsible for</w:t>
      </w:r>
      <w:r w:rsidRPr="00517904">
        <w:rPr>
          <w:rFonts w:ascii="Arial" w:hAnsi="Arial" w:cs="Arial"/>
          <w:color w:val="231F20"/>
          <w:sz w:val="21"/>
          <w:szCs w:val="21"/>
        </w:rPr>
        <w:t xml:space="preserve"> </w:t>
      </w:r>
      <w:r w:rsidRPr="000321D8">
        <w:rPr>
          <w:rFonts w:ascii="Arial" w:hAnsi="Arial" w:cs="Arial"/>
          <w:color w:val="231F20"/>
          <w:sz w:val="21"/>
          <w:szCs w:val="21"/>
        </w:rPr>
        <w:t xml:space="preserve">overseeing </w:t>
      </w:r>
      <w:r w:rsidRPr="000321D8">
        <w:rPr>
          <w:rFonts w:ascii="Arial" w:hAnsi="Arial" w:cs="Arial"/>
          <w:color w:val="231F20"/>
          <w:sz w:val="21"/>
          <w:szCs w:val="21"/>
        </w:rPr>
        <w:lastRenderedPageBreak/>
        <w:t>their children’s activities online</w:t>
      </w:r>
    </w:p>
    <w:p w14:paraId="44182033" w14:textId="55E16A71"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holding an Internet safety day to reinforce awareness around appropriate online</w:t>
      </w:r>
      <w:r w:rsidRPr="00517904">
        <w:rPr>
          <w:rFonts w:ascii="Arial" w:hAnsi="Arial" w:cs="Arial"/>
          <w:color w:val="231F20"/>
          <w:sz w:val="21"/>
          <w:szCs w:val="21"/>
        </w:rPr>
        <w:t xml:space="preserve"> </w:t>
      </w:r>
      <w:r w:rsidRPr="000321D8">
        <w:rPr>
          <w:rFonts w:ascii="Arial" w:hAnsi="Arial" w:cs="Arial"/>
          <w:color w:val="231F20"/>
          <w:sz w:val="21"/>
          <w:szCs w:val="21"/>
        </w:rPr>
        <w:t>behaviour</w:t>
      </w:r>
    </w:p>
    <w:p w14:paraId="5230A481" w14:textId="77777777" w:rsidR="000321D8" w:rsidRPr="00517904" w:rsidRDefault="000321D8" w:rsidP="000321D8">
      <w:pPr>
        <w:pStyle w:val="TableParagraph"/>
        <w:jc w:val="both"/>
        <w:rPr>
          <w:rFonts w:ascii="Arial" w:hAnsi="Arial" w:cs="Arial"/>
          <w:color w:val="231F20"/>
          <w:sz w:val="21"/>
          <w:szCs w:val="21"/>
        </w:rPr>
      </w:pPr>
    </w:p>
    <w:p w14:paraId="737C6984" w14:textId="12D60834"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The digital age of consent is the minimum age a user must be before a social media or</w:t>
      </w:r>
      <w:r w:rsidRPr="00517904">
        <w:rPr>
          <w:rFonts w:ascii="Arial" w:hAnsi="Arial" w:cs="Arial"/>
          <w:color w:val="231F20"/>
          <w:sz w:val="21"/>
          <w:szCs w:val="21"/>
        </w:rPr>
        <w:t xml:space="preserve"> i</w:t>
      </w:r>
      <w:r w:rsidRPr="000321D8">
        <w:rPr>
          <w:rFonts w:ascii="Arial" w:hAnsi="Arial" w:cs="Arial"/>
          <w:color w:val="231F20"/>
          <w:sz w:val="21"/>
          <w:szCs w:val="21"/>
        </w:rPr>
        <w:t>nternet</w:t>
      </w:r>
      <w:r w:rsidRPr="00517904">
        <w:rPr>
          <w:rFonts w:ascii="Arial" w:hAnsi="Arial" w:cs="Arial"/>
          <w:color w:val="231F20"/>
          <w:sz w:val="21"/>
          <w:szCs w:val="21"/>
        </w:rPr>
        <w:t xml:space="preserve"> </w:t>
      </w:r>
      <w:r w:rsidRPr="000321D8">
        <w:rPr>
          <w:rFonts w:ascii="Arial" w:hAnsi="Arial" w:cs="Arial"/>
          <w:color w:val="231F20"/>
          <w:sz w:val="21"/>
          <w:szCs w:val="21"/>
        </w:rPr>
        <w:t>company can collect, process and store their data. In Ireland the digital age of</w:t>
      </w:r>
      <w:r w:rsidRPr="00517904">
        <w:rPr>
          <w:rFonts w:ascii="Arial" w:hAnsi="Arial" w:cs="Arial"/>
          <w:color w:val="231F20"/>
          <w:sz w:val="21"/>
          <w:szCs w:val="21"/>
        </w:rPr>
        <w:t xml:space="preserve"> </w:t>
      </w:r>
      <w:r w:rsidRPr="000321D8">
        <w:rPr>
          <w:rFonts w:ascii="Arial" w:hAnsi="Arial" w:cs="Arial"/>
          <w:color w:val="231F20"/>
          <w:sz w:val="21"/>
          <w:szCs w:val="21"/>
        </w:rPr>
        <w:t>consent is 16.</w:t>
      </w:r>
      <w:r w:rsidRPr="00517904">
        <w:rPr>
          <w:rFonts w:ascii="Arial" w:hAnsi="Arial" w:cs="Arial"/>
          <w:color w:val="231F20"/>
          <w:sz w:val="21"/>
          <w:szCs w:val="21"/>
        </w:rPr>
        <w:t xml:space="preserve"> </w:t>
      </w:r>
      <w:r w:rsidRPr="000321D8">
        <w:rPr>
          <w:rFonts w:ascii="Arial" w:hAnsi="Arial" w:cs="Arial"/>
          <w:color w:val="231F20"/>
          <w:sz w:val="21"/>
          <w:szCs w:val="21"/>
        </w:rPr>
        <w:t xml:space="preserve">For the purposes of data collection, students between the age of 13 and 16 years old must have parental permission to sign </w:t>
      </w:r>
      <w:r w:rsidRPr="000321D8">
        <w:rPr>
          <w:rFonts w:ascii="Arial" w:hAnsi="Arial" w:cs="Arial"/>
          <w:color w:val="231F20"/>
          <w:sz w:val="21"/>
          <w:szCs w:val="21"/>
        </w:rPr>
        <w:softHyphen/>
        <w:t xml:space="preserve">up to social media services where companies use the legal basis of consent to collect process and store users’ data. Most social media platforms and services have a minimum age requirement and for </w:t>
      </w:r>
      <w:r w:rsidR="007F165F" w:rsidRPr="000321D8">
        <w:rPr>
          <w:rFonts w:ascii="Arial" w:hAnsi="Arial" w:cs="Arial"/>
          <w:color w:val="231F20"/>
          <w:sz w:val="21"/>
          <w:szCs w:val="21"/>
        </w:rPr>
        <w:t>many of</w:t>
      </w:r>
      <w:r w:rsidRPr="000321D8">
        <w:rPr>
          <w:rFonts w:ascii="Arial" w:hAnsi="Arial" w:cs="Arial"/>
          <w:color w:val="231F20"/>
          <w:sz w:val="21"/>
          <w:szCs w:val="21"/>
        </w:rPr>
        <w:t xml:space="preserve"> these services it is 13 years’ old. Therefore technically, children under the age of 13 should not have a social media account. It is important for their child’s safety, that parents are aware of their children’s use of technology including</w:t>
      </w:r>
      <w:r w:rsidRPr="00517904">
        <w:rPr>
          <w:rFonts w:ascii="Arial" w:hAnsi="Arial" w:cs="Arial"/>
          <w:color w:val="231F20"/>
          <w:sz w:val="21"/>
          <w:szCs w:val="21"/>
        </w:rPr>
        <w:t xml:space="preserve"> </w:t>
      </w:r>
      <w:r w:rsidRPr="000321D8">
        <w:rPr>
          <w:rFonts w:ascii="Arial" w:hAnsi="Arial" w:cs="Arial"/>
          <w:color w:val="231F20"/>
          <w:sz w:val="21"/>
          <w:szCs w:val="21"/>
        </w:rPr>
        <w:t xml:space="preserve">smartphones and gaming consoles. </w:t>
      </w:r>
      <w:r w:rsidR="00A97360">
        <w:rPr>
          <w:rFonts w:ascii="Arial" w:hAnsi="Arial" w:cs="Arial"/>
          <w:color w:val="231F20"/>
          <w:sz w:val="21"/>
          <w:szCs w:val="21"/>
        </w:rPr>
        <w:t xml:space="preserve">Lisnagry NS is delighted to have a ‘No Smartphone Voluntary Code” launched across our community. This initiative is supported by the three local school and three local sporting clubs. We encourage all families to take some time to sit down together, review the code and consider signing the charter. The code is built around three key pillars: no smartphones for primary school aged children, no social media for primary aged children, respect the age ratings on video games. </w:t>
      </w:r>
    </w:p>
    <w:p w14:paraId="311866B1" w14:textId="77777777" w:rsidR="000321D8" w:rsidRPr="000321D8" w:rsidRDefault="000321D8" w:rsidP="000321D8">
      <w:pPr>
        <w:pStyle w:val="TableParagraph"/>
        <w:jc w:val="both"/>
        <w:rPr>
          <w:rFonts w:ascii="Arial" w:hAnsi="Arial" w:cs="Arial"/>
          <w:color w:val="231F20"/>
          <w:sz w:val="21"/>
          <w:szCs w:val="21"/>
        </w:rPr>
      </w:pPr>
    </w:p>
    <w:p w14:paraId="10286EF8" w14:textId="77777777" w:rsidR="000321D8" w:rsidRPr="007F165F" w:rsidRDefault="000321D8"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Preventing homophobic/transphobic bullying behaviour </w:t>
      </w:r>
    </w:p>
    <w:p w14:paraId="671E7E2E" w14:textId="77777777" w:rsidR="000321D8" w:rsidRPr="000321D8" w:rsidRDefault="000321D8" w:rsidP="000321D8">
      <w:pPr>
        <w:pStyle w:val="TableParagraph"/>
        <w:jc w:val="both"/>
        <w:rPr>
          <w:rFonts w:ascii="Arial" w:hAnsi="Arial" w:cs="Arial"/>
          <w:color w:val="196B24" w:themeColor="accent3"/>
          <w:sz w:val="21"/>
          <w:szCs w:val="21"/>
        </w:rPr>
      </w:pPr>
    </w:p>
    <w:p w14:paraId="7A35CB53"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All students including gay, lesbian, bisexual and transgender students, have a right to feel safe and supported at school. Strategies to prevent homophobic and transphobic bullying behaviour include the following, which is not an exhaustive list:</w:t>
      </w:r>
    </w:p>
    <w:p w14:paraId="7CC627EF" w14:textId="77777777" w:rsidR="000321D8" w:rsidRPr="000321D8" w:rsidRDefault="000321D8" w:rsidP="000321D8">
      <w:pPr>
        <w:pStyle w:val="TableParagraph"/>
        <w:jc w:val="both"/>
        <w:rPr>
          <w:rFonts w:ascii="Arial" w:hAnsi="Arial" w:cs="Arial"/>
          <w:color w:val="231F20"/>
          <w:sz w:val="21"/>
          <w:szCs w:val="21"/>
        </w:rPr>
      </w:pPr>
    </w:p>
    <w:p w14:paraId="58F6F488" w14:textId="77777777"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maintaining an inclusive physical environment such as by displaying relevant posters</w:t>
      </w:r>
    </w:p>
    <w:p w14:paraId="150FF73A" w14:textId="77777777"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encouraging peer support such as peer mentoring and empathy building activities</w:t>
      </w:r>
    </w:p>
    <w:p w14:paraId="208C1C2D" w14:textId="77777777"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 xml:space="preserve">challenging gender </w:t>
      </w:r>
      <w:r w:rsidRPr="000321D8">
        <w:rPr>
          <w:rFonts w:ascii="Arial" w:hAnsi="Arial" w:cs="Arial"/>
          <w:color w:val="231F20"/>
          <w:sz w:val="21"/>
          <w:szCs w:val="21"/>
        </w:rPr>
        <w:softHyphen/>
        <w:t>stereotypes</w:t>
      </w:r>
    </w:p>
    <w:p w14:paraId="3A21B55A" w14:textId="77777777"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conducting workshops and seminars for students, school staff and parents to raise awareness of the impact of homophobic bullying behaviour</w:t>
      </w:r>
    </w:p>
    <w:p w14:paraId="3A3710B7" w14:textId="77777777" w:rsidR="000321D8" w:rsidRPr="000321D8" w:rsidRDefault="000321D8" w:rsidP="000321D8">
      <w:pPr>
        <w:pStyle w:val="TableParagraph"/>
        <w:numPr>
          <w:ilvl w:val="0"/>
          <w:numId w:val="33"/>
        </w:numPr>
        <w:jc w:val="both"/>
        <w:rPr>
          <w:rFonts w:ascii="Arial" w:hAnsi="Arial" w:cs="Arial"/>
          <w:color w:val="231F20"/>
          <w:sz w:val="21"/>
          <w:szCs w:val="21"/>
        </w:rPr>
      </w:pPr>
      <w:r w:rsidRPr="000321D8">
        <w:rPr>
          <w:rFonts w:ascii="Arial" w:hAnsi="Arial" w:cs="Arial"/>
          <w:color w:val="231F20"/>
          <w:sz w:val="21"/>
          <w:szCs w:val="21"/>
        </w:rPr>
        <w:t>encouraging students to speak up when they witness homophobic behaviour</w:t>
      </w:r>
    </w:p>
    <w:p w14:paraId="6D892035" w14:textId="77777777" w:rsidR="000321D8" w:rsidRPr="000321D8" w:rsidRDefault="000321D8" w:rsidP="000321D8">
      <w:pPr>
        <w:pStyle w:val="TableParagraph"/>
        <w:jc w:val="both"/>
        <w:rPr>
          <w:rFonts w:ascii="Arial" w:hAnsi="Arial" w:cs="Arial"/>
          <w:color w:val="231F20"/>
          <w:sz w:val="21"/>
          <w:szCs w:val="21"/>
        </w:rPr>
      </w:pPr>
    </w:p>
    <w:p w14:paraId="40A58864" w14:textId="77777777" w:rsidR="000321D8" w:rsidRPr="000321D8" w:rsidRDefault="000321D8" w:rsidP="000321D8">
      <w:pPr>
        <w:pStyle w:val="TableParagraph"/>
        <w:jc w:val="both"/>
        <w:rPr>
          <w:rFonts w:ascii="Arial" w:hAnsi="Arial" w:cs="Arial"/>
          <w:color w:val="231F20"/>
          <w:sz w:val="21"/>
          <w:szCs w:val="21"/>
        </w:rPr>
      </w:pPr>
    </w:p>
    <w:p w14:paraId="296E36FA" w14:textId="77777777" w:rsidR="000321D8" w:rsidRPr="007F165F" w:rsidRDefault="000321D8"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Preventing racist bullying behaviour </w:t>
      </w:r>
    </w:p>
    <w:p w14:paraId="6132E4F0" w14:textId="77777777" w:rsidR="000321D8" w:rsidRPr="000321D8" w:rsidRDefault="000321D8" w:rsidP="000321D8">
      <w:pPr>
        <w:pStyle w:val="TableParagraph"/>
        <w:jc w:val="both"/>
        <w:rPr>
          <w:rFonts w:ascii="Arial" w:hAnsi="Arial" w:cs="Arial"/>
          <w:color w:val="196B24" w:themeColor="accent3"/>
          <w:sz w:val="21"/>
          <w:szCs w:val="21"/>
        </w:rPr>
      </w:pPr>
    </w:p>
    <w:p w14:paraId="043FD5B6" w14:textId="2984D2DC" w:rsidR="000321D8" w:rsidRPr="000321D8" w:rsidRDefault="000321D8" w:rsidP="000321D8">
      <w:pPr>
        <w:pStyle w:val="TableParagraph"/>
        <w:jc w:val="both"/>
        <w:rPr>
          <w:rFonts w:ascii="Arial" w:hAnsi="Arial" w:cs="Arial"/>
          <w:color w:val="231F20"/>
          <w:sz w:val="21"/>
          <w:szCs w:val="21"/>
        </w:rPr>
      </w:pPr>
      <w:r w:rsidRPr="00517904">
        <w:rPr>
          <w:rFonts w:ascii="Arial" w:hAnsi="Arial" w:cs="Arial"/>
          <w:color w:val="231F20"/>
          <w:sz w:val="21"/>
          <w:szCs w:val="21"/>
        </w:rPr>
        <w:t>Lisnagry NS has</w:t>
      </w:r>
      <w:r w:rsidRPr="000321D8">
        <w:rPr>
          <w:rFonts w:ascii="Arial" w:hAnsi="Arial" w:cs="Arial"/>
          <w:color w:val="231F20"/>
          <w:sz w:val="21"/>
          <w:szCs w:val="21"/>
        </w:rPr>
        <w:t xml:space="preserve"> bec</w:t>
      </w:r>
      <w:r w:rsidR="007F165F">
        <w:rPr>
          <w:rFonts w:ascii="Arial" w:hAnsi="Arial" w:cs="Arial"/>
          <w:color w:val="231F20"/>
          <w:sz w:val="21"/>
          <w:szCs w:val="21"/>
        </w:rPr>
        <w:t>o</w:t>
      </w:r>
      <w:r w:rsidRPr="000321D8">
        <w:rPr>
          <w:rFonts w:ascii="Arial" w:hAnsi="Arial" w:cs="Arial"/>
          <w:color w:val="231F20"/>
          <w:sz w:val="21"/>
          <w:szCs w:val="21"/>
        </w:rPr>
        <w:t xml:space="preserve">me much more culturally diverse over </w:t>
      </w:r>
      <w:r w:rsidRPr="00517904">
        <w:rPr>
          <w:rFonts w:ascii="Arial" w:hAnsi="Arial" w:cs="Arial"/>
          <w:color w:val="231F20"/>
          <w:sz w:val="21"/>
          <w:szCs w:val="21"/>
        </w:rPr>
        <w:t>the last number of years</w:t>
      </w:r>
      <w:r w:rsidRPr="000321D8">
        <w:rPr>
          <w:rFonts w:ascii="Arial" w:hAnsi="Arial" w:cs="Arial"/>
          <w:color w:val="231F20"/>
          <w:sz w:val="21"/>
          <w:szCs w:val="21"/>
        </w:rPr>
        <w:t xml:space="preserve">. Students attending come from many different cultures and backgrounds. Students from diverse backgrounds may face discrimination and prejudice and may be subject to racist bullying behaviour. </w:t>
      </w:r>
    </w:p>
    <w:p w14:paraId="1FF66622" w14:textId="77777777" w:rsidR="000321D8" w:rsidRPr="000321D8" w:rsidRDefault="000321D8" w:rsidP="000321D8">
      <w:pPr>
        <w:pStyle w:val="TableParagraph"/>
        <w:jc w:val="both"/>
        <w:rPr>
          <w:rFonts w:ascii="Arial" w:hAnsi="Arial" w:cs="Arial"/>
          <w:color w:val="231F20"/>
          <w:sz w:val="21"/>
          <w:szCs w:val="21"/>
        </w:rPr>
      </w:pPr>
    </w:p>
    <w:p w14:paraId="4AB8F6F9"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 xml:space="preserve">Strategies to prevent racist bullying behaviour include the following, which is not an exhaustive list: </w:t>
      </w:r>
    </w:p>
    <w:p w14:paraId="34E79961"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fostering a school culture where diversity is celebrated and where students “see themselves” in their school environment </w:t>
      </w:r>
    </w:p>
    <w:p w14:paraId="33F3FFCC"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having the cultural diversity of the school visible and on display </w:t>
      </w:r>
    </w:p>
    <w:p w14:paraId="32A8FB9E"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conducting workshops and seminars for students, school staff and parents to raise awareness of racism </w:t>
      </w:r>
    </w:p>
    <w:p w14:paraId="17C9B351"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encouraging peer support such as peer mentoring and empathy building activities</w:t>
      </w:r>
    </w:p>
    <w:p w14:paraId="2FF0F8E1"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encouraging bystanders to report when they witness racist behaviour. </w:t>
      </w:r>
    </w:p>
    <w:p w14:paraId="4A888A08"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Become an upstander not a bystander </w:t>
      </w:r>
    </w:p>
    <w:p w14:paraId="73243AE1"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providing supports to school staff to respond to the needs of students for whom English is an additional language and for communicating with their parents </w:t>
      </w:r>
    </w:p>
    <w:p w14:paraId="4FF3D21B"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 xml:space="preserve">providing supports to school staff to support students from ethnic minorities, and to encourage communication with their parents </w:t>
      </w:r>
    </w:p>
    <w:p w14:paraId="57D04620" w14:textId="77777777" w:rsidR="000321D8" w:rsidRPr="000321D8" w:rsidRDefault="000321D8" w:rsidP="000321D8">
      <w:pPr>
        <w:pStyle w:val="TableParagraph"/>
        <w:numPr>
          <w:ilvl w:val="0"/>
          <w:numId w:val="34"/>
        </w:numPr>
        <w:jc w:val="both"/>
        <w:rPr>
          <w:rFonts w:ascii="Arial" w:hAnsi="Arial" w:cs="Arial"/>
          <w:color w:val="231F20"/>
          <w:sz w:val="21"/>
          <w:szCs w:val="21"/>
        </w:rPr>
      </w:pPr>
      <w:r w:rsidRPr="000321D8">
        <w:rPr>
          <w:rFonts w:ascii="Arial" w:hAnsi="Arial" w:cs="Arial"/>
          <w:color w:val="231F20"/>
          <w:sz w:val="21"/>
          <w:szCs w:val="21"/>
        </w:rPr>
        <w:t>inviting speakers from diverse ethnic backgrounds or celebrating multi-cultural day in association with friendship week</w:t>
      </w:r>
    </w:p>
    <w:p w14:paraId="6C1F1E2D" w14:textId="77777777" w:rsidR="000321D8" w:rsidRPr="00517904" w:rsidRDefault="000321D8" w:rsidP="000321D8">
      <w:pPr>
        <w:pStyle w:val="TableParagraph"/>
        <w:jc w:val="both"/>
        <w:rPr>
          <w:rFonts w:ascii="Arial" w:hAnsi="Arial" w:cs="Arial"/>
          <w:color w:val="231F20"/>
          <w:sz w:val="21"/>
          <w:szCs w:val="21"/>
        </w:rPr>
      </w:pPr>
    </w:p>
    <w:p w14:paraId="2571D40C" w14:textId="77777777" w:rsidR="000321D8" w:rsidRPr="000321D8" w:rsidRDefault="000321D8" w:rsidP="000321D8">
      <w:pPr>
        <w:pStyle w:val="TableParagraph"/>
        <w:jc w:val="both"/>
        <w:rPr>
          <w:rFonts w:ascii="Arial" w:hAnsi="Arial" w:cs="Arial"/>
          <w:color w:val="231F20"/>
          <w:sz w:val="21"/>
          <w:szCs w:val="21"/>
        </w:rPr>
      </w:pPr>
    </w:p>
    <w:p w14:paraId="00D59B6A" w14:textId="77777777" w:rsidR="000321D8" w:rsidRPr="007F165F" w:rsidRDefault="000321D8"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lastRenderedPageBreak/>
        <w:t xml:space="preserve">Preventing sexist bullying behaviour </w:t>
      </w:r>
    </w:p>
    <w:p w14:paraId="1DB7D6C0" w14:textId="77777777" w:rsidR="000321D8" w:rsidRPr="000321D8" w:rsidRDefault="000321D8" w:rsidP="000321D8">
      <w:pPr>
        <w:pStyle w:val="TableParagraph"/>
        <w:jc w:val="both"/>
        <w:rPr>
          <w:rFonts w:ascii="Arial" w:hAnsi="Arial" w:cs="Arial"/>
          <w:color w:val="231F20"/>
          <w:sz w:val="21"/>
          <w:szCs w:val="21"/>
        </w:rPr>
      </w:pPr>
    </w:p>
    <w:p w14:paraId="30B641CB"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We will create and nurture an environment which promotes gender equality.</w:t>
      </w:r>
    </w:p>
    <w:p w14:paraId="5B06D702"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 xml:space="preserve">Strategies to prevent sexist bullying behaviour include the following, which is not an exhaustive list: </w:t>
      </w:r>
    </w:p>
    <w:p w14:paraId="30734A25" w14:textId="77777777" w:rsidR="000321D8" w:rsidRPr="000321D8" w:rsidRDefault="000321D8" w:rsidP="000321D8">
      <w:pPr>
        <w:pStyle w:val="TableParagraph"/>
        <w:jc w:val="both"/>
        <w:rPr>
          <w:rFonts w:ascii="Arial" w:hAnsi="Arial" w:cs="Arial"/>
          <w:color w:val="231F20"/>
          <w:sz w:val="21"/>
          <w:szCs w:val="21"/>
        </w:rPr>
      </w:pPr>
    </w:p>
    <w:p w14:paraId="51F04A80" w14:textId="77777777" w:rsidR="000321D8" w:rsidRPr="000321D8" w:rsidRDefault="000321D8" w:rsidP="000321D8">
      <w:pPr>
        <w:pStyle w:val="TableParagraph"/>
        <w:numPr>
          <w:ilvl w:val="0"/>
          <w:numId w:val="35"/>
        </w:numPr>
        <w:jc w:val="both"/>
        <w:rPr>
          <w:rFonts w:ascii="Arial" w:hAnsi="Arial" w:cs="Arial"/>
          <w:color w:val="231F20"/>
          <w:sz w:val="21"/>
          <w:szCs w:val="21"/>
        </w:rPr>
      </w:pPr>
      <w:r w:rsidRPr="000321D8">
        <w:rPr>
          <w:rFonts w:ascii="Arial" w:hAnsi="Arial" w:cs="Arial"/>
          <w:color w:val="231F20"/>
          <w:sz w:val="21"/>
          <w:szCs w:val="21"/>
        </w:rPr>
        <w:t>ensuring members of staff model respectful behaviour and treat students equally irrespective of their sex</w:t>
      </w:r>
    </w:p>
    <w:p w14:paraId="0A670145" w14:textId="77777777" w:rsidR="000321D8" w:rsidRPr="000321D8" w:rsidRDefault="000321D8" w:rsidP="000321D8">
      <w:pPr>
        <w:pStyle w:val="TableParagraph"/>
        <w:numPr>
          <w:ilvl w:val="0"/>
          <w:numId w:val="35"/>
        </w:numPr>
        <w:jc w:val="both"/>
        <w:rPr>
          <w:rFonts w:ascii="Arial" w:hAnsi="Arial" w:cs="Arial"/>
          <w:color w:val="231F20"/>
          <w:sz w:val="21"/>
          <w:szCs w:val="21"/>
        </w:rPr>
      </w:pPr>
      <w:r w:rsidRPr="000321D8">
        <w:rPr>
          <w:rFonts w:ascii="Arial" w:hAnsi="Arial" w:cs="Arial"/>
          <w:color w:val="231F20"/>
          <w:sz w:val="21"/>
          <w:szCs w:val="21"/>
        </w:rPr>
        <w:t xml:space="preserve">ensuring all students have the same opportunities to engage in school activities irrespective of their sex </w:t>
      </w:r>
    </w:p>
    <w:p w14:paraId="2CA875B5" w14:textId="77777777" w:rsidR="000321D8" w:rsidRPr="000321D8" w:rsidRDefault="000321D8" w:rsidP="000321D8">
      <w:pPr>
        <w:pStyle w:val="TableParagraph"/>
        <w:numPr>
          <w:ilvl w:val="0"/>
          <w:numId w:val="35"/>
        </w:numPr>
        <w:jc w:val="both"/>
        <w:rPr>
          <w:rFonts w:ascii="Arial" w:hAnsi="Arial" w:cs="Arial"/>
          <w:color w:val="231F20"/>
          <w:sz w:val="21"/>
          <w:szCs w:val="21"/>
        </w:rPr>
      </w:pPr>
      <w:r w:rsidRPr="000321D8">
        <w:rPr>
          <w:rFonts w:ascii="Arial" w:hAnsi="Arial" w:cs="Arial"/>
          <w:color w:val="231F20"/>
          <w:sz w:val="21"/>
          <w:szCs w:val="21"/>
        </w:rPr>
        <w:t xml:space="preserve">celebrating diversity at school and acknowledging the contributions of all students </w:t>
      </w:r>
    </w:p>
    <w:p w14:paraId="55B858B9" w14:textId="77777777" w:rsidR="000321D8" w:rsidRPr="000321D8" w:rsidRDefault="000321D8" w:rsidP="000321D8">
      <w:pPr>
        <w:pStyle w:val="TableParagraph"/>
        <w:numPr>
          <w:ilvl w:val="0"/>
          <w:numId w:val="36"/>
        </w:numPr>
        <w:jc w:val="both"/>
        <w:rPr>
          <w:rFonts w:ascii="Arial" w:hAnsi="Arial" w:cs="Arial"/>
          <w:color w:val="231F20"/>
          <w:sz w:val="21"/>
          <w:szCs w:val="21"/>
        </w:rPr>
      </w:pPr>
      <w:r w:rsidRPr="000321D8">
        <w:rPr>
          <w:rFonts w:ascii="Arial" w:hAnsi="Arial" w:cs="Arial"/>
          <w:color w:val="231F20"/>
          <w:sz w:val="21"/>
          <w:szCs w:val="21"/>
        </w:rPr>
        <w:t xml:space="preserve">organising awareness campaigns, workshops and presentations on gender equality and respect </w:t>
      </w:r>
    </w:p>
    <w:p w14:paraId="1C30A559" w14:textId="77777777" w:rsidR="000321D8" w:rsidRPr="000321D8" w:rsidRDefault="000321D8" w:rsidP="000321D8">
      <w:pPr>
        <w:pStyle w:val="TableParagraph"/>
        <w:numPr>
          <w:ilvl w:val="0"/>
          <w:numId w:val="36"/>
        </w:numPr>
        <w:jc w:val="both"/>
        <w:rPr>
          <w:rFonts w:ascii="Arial" w:hAnsi="Arial" w:cs="Arial"/>
          <w:color w:val="231F20"/>
          <w:sz w:val="21"/>
          <w:szCs w:val="21"/>
        </w:rPr>
      </w:pPr>
      <w:r w:rsidRPr="000321D8">
        <w:rPr>
          <w:rFonts w:ascii="Arial" w:hAnsi="Arial" w:cs="Arial"/>
          <w:color w:val="231F20"/>
          <w:sz w:val="21"/>
          <w:szCs w:val="21"/>
        </w:rPr>
        <w:t>encouraging parents to reinforce these values of respect at home</w:t>
      </w:r>
    </w:p>
    <w:p w14:paraId="3D7FE810" w14:textId="77777777" w:rsidR="00A97360" w:rsidRDefault="00A97360" w:rsidP="000321D8">
      <w:pPr>
        <w:pStyle w:val="TableParagraph"/>
        <w:jc w:val="both"/>
        <w:rPr>
          <w:rFonts w:ascii="Arial" w:hAnsi="Arial" w:cs="Arial"/>
          <w:color w:val="231F20"/>
          <w:sz w:val="21"/>
          <w:szCs w:val="21"/>
        </w:rPr>
      </w:pPr>
    </w:p>
    <w:p w14:paraId="1DC8FDC8" w14:textId="77777777" w:rsidR="007F165F" w:rsidRDefault="007F165F" w:rsidP="000321D8">
      <w:pPr>
        <w:pStyle w:val="TableParagraph"/>
        <w:jc w:val="both"/>
        <w:rPr>
          <w:rFonts w:ascii="Arial" w:hAnsi="Arial" w:cs="Arial"/>
          <w:color w:val="196B24" w:themeColor="accent3"/>
          <w:sz w:val="21"/>
          <w:szCs w:val="21"/>
        </w:rPr>
      </w:pPr>
    </w:p>
    <w:p w14:paraId="7B18C4EA" w14:textId="69780C62" w:rsidR="000321D8" w:rsidRPr="007F165F" w:rsidRDefault="000321D8" w:rsidP="000321D8">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Preventing sexual harassment </w:t>
      </w:r>
    </w:p>
    <w:p w14:paraId="58E0A511" w14:textId="77777777" w:rsidR="000321D8" w:rsidRPr="000321D8" w:rsidRDefault="000321D8" w:rsidP="000321D8">
      <w:pPr>
        <w:pStyle w:val="TableParagraph"/>
        <w:jc w:val="both"/>
        <w:rPr>
          <w:rFonts w:ascii="Arial" w:hAnsi="Arial" w:cs="Arial"/>
          <w:color w:val="196B24" w:themeColor="accent3"/>
          <w:sz w:val="21"/>
          <w:szCs w:val="21"/>
        </w:rPr>
      </w:pPr>
    </w:p>
    <w:p w14:paraId="00474A02"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 xml:space="preserve">Preventing sexual harassment requires an approach that focuses on education, awareness and clear enforceable policies. </w:t>
      </w:r>
    </w:p>
    <w:p w14:paraId="49EEF216" w14:textId="77777777" w:rsidR="000321D8" w:rsidRPr="000321D8" w:rsidRDefault="000321D8" w:rsidP="000321D8">
      <w:pPr>
        <w:pStyle w:val="TableParagraph"/>
        <w:jc w:val="both"/>
        <w:rPr>
          <w:rFonts w:ascii="Arial" w:hAnsi="Arial" w:cs="Arial"/>
          <w:color w:val="231F20"/>
          <w:sz w:val="21"/>
          <w:szCs w:val="21"/>
        </w:rPr>
      </w:pPr>
    </w:p>
    <w:p w14:paraId="6ECA1B25" w14:textId="3DDB5CBF"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 xml:space="preserve">In </w:t>
      </w:r>
      <w:r w:rsidR="00D3310B" w:rsidRPr="00517904">
        <w:rPr>
          <w:rFonts w:ascii="Arial" w:hAnsi="Arial" w:cs="Arial"/>
          <w:color w:val="231F20"/>
          <w:sz w:val="21"/>
          <w:szCs w:val="21"/>
        </w:rPr>
        <w:t>Lisnagry NS,</w:t>
      </w:r>
      <w:r w:rsidRPr="000321D8">
        <w:rPr>
          <w:rFonts w:ascii="Arial" w:hAnsi="Arial" w:cs="Arial"/>
          <w:color w:val="231F20"/>
          <w:sz w:val="21"/>
          <w:szCs w:val="21"/>
        </w:rPr>
        <w:t xml:space="preserve"> there is a zero</w:t>
      </w:r>
      <w:r w:rsidRPr="000321D8">
        <w:rPr>
          <w:rFonts w:ascii="Arial" w:hAnsi="Arial" w:cs="Arial"/>
          <w:color w:val="231F20"/>
          <w:sz w:val="21"/>
          <w:szCs w:val="21"/>
        </w:rPr>
        <w:softHyphen/>
        <w:t xml:space="preserve"> tolerance approach to sexual harassment. Sexual harassment should never be dismissed as teasing or banter. </w:t>
      </w:r>
    </w:p>
    <w:p w14:paraId="5A804AE8" w14:textId="77777777" w:rsidR="000321D8" w:rsidRPr="000321D8" w:rsidRDefault="000321D8" w:rsidP="000321D8">
      <w:pPr>
        <w:pStyle w:val="TableParagraph"/>
        <w:jc w:val="both"/>
        <w:rPr>
          <w:rFonts w:ascii="Arial" w:hAnsi="Arial" w:cs="Arial"/>
          <w:color w:val="231F20"/>
          <w:sz w:val="21"/>
          <w:szCs w:val="21"/>
        </w:rPr>
      </w:pPr>
      <w:r w:rsidRPr="000321D8">
        <w:rPr>
          <w:rFonts w:ascii="Arial" w:hAnsi="Arial" w:cs="Arial"/>
          <w:color w:val="231F20"/>
          <w:sz w:val="21"/>
          <w:szCs w:val="21"/>
        </w:rPr>
        <w:t xml:space="preserve">Strategies to prevent sexual harassment include the following, which is not an exhaustive list: </w:t>
      </w:r>
    </w:p>
    <w:p w14:paraId="06C698DA" w14:textId="77777777" w:rsidR="000321D8" w:rsidRPr="000321D8" w:rsidRDefault="000321D8" w:rsidP="000321D8">
      <w:pPr>
        <w:pStyle w:val="TableParagraph"/>
        <w:numPr>
          <w:ilvl w:val="1"/>
          <w:numId w:val="35"/>
        </w:numPr>
        <w:jc w:val="both"/>
        <w:rPr>
          <w:rFonts w:ascii="Arial" w:hAnsi="Arial" w:cs="Arial"/>
          <w:color w:val="231F20"/>
          <w:sz w:val="21"/>
          <w:szCs w:val="21"/>
        </w:rPr>
      </w:pPr>
      <w:r w:rsidRPr="000321D8">
        <w:rPr>
          <w:rFonts w:ascii="Arial" w:hAnsi="Arial" w:cs="Arial"/>
          <w:color w:val="231F20"/>
          <w:sz w:val="21"/>
          <w:szCs w:val="21"/>
        </w:rPr>
        <w:t xml:space="preserve">promoting positive role models within the school community </w:t>
      </w:r>
    </w:p>
    <w:p w14:paraId="0BE28C42" w14:textId="77777777" w:rsidR="000321D8" w:rsidRPr="00517904" w:rsidRDefault="000321D8" w:rsidP="000321D8">
      <w:pPr>
        <w:pStyle w:val="TableParagraph"/>
        <w:numPr>
          <w:ilvl w:val="1"/>
          <w:numId w:val="35"/>
        </w:numPr>
        <w:jc w:val="both"/>
        <w:rPr>
          <w:rFonts w:ascii="Arial" w:hAnsi="Arial" w:cs="Arial"/>
          <w:color w:val="231F20"/>
          <w:sz w:val="21"/>
          <w:szCs w:val="21"/>
        </w:rPr>
      </w:pPr>
      <w:r w:rsidRPr="000321D8">
        <w:rPr>
          <w:rFonts w:ascii="Arial" w:hAnsi="Arial" w:cs="Arial"/>
          <w:color w:val="231F20"/>
          <w:sz w:val="21"/>
          <w:szCs w:val="21"/>
        </w:rPr>
        <w:t xml:space="preserve">challenging gender stereotypes that can contribute to sexual harassment </w:t>
      </w:r>
    </w:p>
    <w:p w14:paraId="7BD92738" w14:textId="77777777" w:rsidR="00D3310B" w:rsidRPr="00517904" w:rsidRDefault="00D3310B" w:rsidP="00D3310B">
      <w:pPr>
        <w:pStyle w:val="TableParagraph"/>
        <w:jc w:val="both"/>
        <w:rPr>
          <w:rFonts w:ascii="Arial" w:hAnsi="Arial" w:cs="Arial"/>
          <w:color w:val="231F20"/>
          <w:sz w:val="21"/>
          <w:szCs w:val="21"/>
        </w:rPr>
      </w:pPr>
    </w:p>
    <w:p w14:paraId="69BA0573" w14:textId="77777777" w:rsidR="00D3310B" w:rsidRPr="00517904" w:rsidRDefault="00D3310B" w:rsidP="00D3310B">
      <w:pPr>
        <w:pStyle w:val="TableParagraph"/>
        <w:jc w:val="both"/>
        <w:rPr>
          <w:rFonts w:ascii="Arial" w:hAnsi="Arial" w:cs="Arial"/>
          <w:color w:val="196B24" w:themeColor="accent3"/>
          <w:sz w:val="21"/>
          <w:szCs w:val="21"/>
        </w:rPr>
      </w:pPr>
    </w:p>
    <w:p w14:paraId="05E38796" w14:textId="2C6CEC82" w:rsidR="00D3310B" w:rsidRPr="007F165F" w:rsidRDefault="00D3310B" w:rsidP="00D3310B">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 xml:space="preserve">Supervision </w:t>
      </w:r>
    </w:p>
    <w:p w14:paraId="18D131B7" w14:textId="77777777" w:rsidR="00D3310B" w:rsidRPr="00D3310B" w:rsidRDefault="00D3310B" w:rsidP="00D3310B">
      <w:pPr>
        <w:pStyle w:val="TableParagraph"/>
        <w:jc w:val="both"/>
        <w:rPr>
          <w:rFonts w:ascii="Arial" w:hAnsi="Arial" w:cs="Arial"/>
          <w:color w:val="196B24" w:themeColor="accent3"/>
          <w:sz w:val="21"/>
          <w:szCs w:val="21"/>
        </w:rPr>
      </w:pPr>
    </w:p>
    <w:p w14:paraId="0236BC6F" w14:textId="3F10684A" w:rsidR="00D3310B" w:rsidRPr="00D3310B" w:rsidRDefault="00D3310B" w:rsidP="00D3310B">
      <w:pPr>
        <w:pStyle w:val="TableParagraph"/>
        <w:jc w:val="both"/>
        <w:rPr>
          <w:rFonts w:ascii="Arial" w:hAnsi="Arial" w:cs="Arial"/>
          <w:color w:val="231F20"/>
          <w:sz w:val="21"/>
          <w:szCs w:val="21"/>
        </w:rPr>
      </w:pPr>
      <w:r w:rsidRPr="00517904">
        <w:rPr>
          <w:rFonts w:ascii="Arial" w:hAnsi="Arial" w:cs="Arial"/>
          <w:color w:val="231F20"/>
          <w:sz w:val="21"/>
          <w:szCs w:val="21"/>
        </w:rPr>
        <w:t>Lisnagry NS</w:t>
      </w:r>
      <w:r w:rsidRPr="00517904">
        <w:rPr>
          <w:rFonts w:ascii="Arial" w:hAnsi="Arial" w:cs="Arial"/>
          <w:color w:val="231F20"/>
          <w:spacing w:val="-5"/>
          <w:sz w:val="21"/>
          <w:szCs w:val="21"/>
        </w:rPr>
        <w:t xml:space="preserve"> </w:t>
      </w:r>
      <w:r w:rsidRPr="00517904">
        <w:rPr>
          <w:rFonts w:ascii="Arial" w:hAnsi="Arial" w:cs="Arial"/>
          <w:color w:val="231F20"/>
          <w:sz w:val="21"/>
          <w:szCs w:val="21"/>
        </w:rPr>
        <w:t>has</w:t>
      </w:r>
      <w:r w:rsidRPr="00517904">
        <w:rPr>
          <w:rFonts w:ascii="Arial" w:hAnsi="Arial" w:cs="Arial"/>
          <w:color w:val="231F20"/>
          <w:spacing w:val="-5"/>
          <w:sz w:val="21"/>
          <w:szCs w:val="21"/>
        </w:rPr>
        <w:t xml:space="preserve"> </w:t>
      </w:r>
      <w:r w:rsidRPr="00517904">
        <w:rPr>
          <w:rFonts w:ascii="Arial" w:hAnsi="Arial" w:cs="Arial"/>
          <w:color w:val="231F20"/>
          <w:sz w:val="21"/>
          <w:szCs w:val="21"/>
        </w:rPr>
        <w:t>supervision</w:t>
      </w:r>
      <w:r w:rsidRPr="00517904">
        <w:rPr>
          <w:rFonts w:ascii="Arial" w:hAnsi="Arial" w:cs="Arial"/>
          <w:color w:val="231F20"/>
          <w:spacing w:val="-5"/>
          <w:sz w:val="21"/>
          <w:szCs w:val="21"/>
        </w:rPr>
        <w:t xml:space="preserve"> </w:t>
      </w:r>
      <w:r w:rsidRPr="00517904">
        <w:rPr>
          <w:rFonts w:ascii="Arial" w:hAnsi="Arial" w:cs="Arial"/>
          <w:color w:val="231F20"/>
          <w:sz w:val="21"/>
          <w:szCs w:val="21"/>
        </w:rPr>
        <w:t>and</w:t>
      </w:r>
      <w:r w:rsidRPr="00517904">
        <w:rPr>
          <w:rFonts w:ascii="Arial" w:hAnsi="Arial" w:cs="Arial"/>
          <w:color w:val="231F20"/>
          <w:spacing w:val="-5"/>
          <w:sz w:val="21"/>
          <w:szCs w:val="21"/>
        </w:rPr>
        <w:t xml:space="preserve"> </w:t>
      </w:r>
      <w:r w:rsidRPr="00517904">
        <w:rPr>
          <w:rFonts w:ascii="Arial" w:hAnsi="Arial" w:cs="Arial"/>
          <w:color w:val="231F20"/>
          <w:sz w:val="21"/>
          <w:szCs w:val="21"/>
        </w:rPr>
        <w:t>monitoring</w:t>
      </w:r>
      <w:r w:rsidRPr="00517904">
        <w:rPr>
          <w:rFonts w:ascii="Arial" w:hAnsi="Arial" w:cs="Arial"/>
          <w:color w:val="231F20"/>
          <w:spacing w:val="-5"/>
          <w:sz w:val="21"/>
          <w:szCs w:val="21"/>
        </w:rPr>
        <w:t xml:space="preserve"> </w:t>
      </w:r>
      <w:r w:rsidRPr="00517904">
        <w:rPr>
          <w:rFonts w:ascii="Arial" w:hAnsi="Arial" w:cs="Arial"/>
          <w:color w:val="231F20"/>
          <w:sz w:val="21"/>
          <w:szCs w:val="21"/>
        </w:rPr>
        <w:t>policies</w:t>
      </w:r>
      <w:r w:rsidRPr="00517904">
        <w:rPr>
          <w:rFonts w:ascii="Arial" w:hAnsi="Arial" w:cs="Arial"/>
          <w:color w:val="231F20"/>
          <w:spacing w:val="-5"/>
          <w:sz w:val="21"/>
          <w:szCs w:val="21"/>
        </w:rPr>
        <w:t xml:space="preserve"> </w:t>
      </w:r>
      <w:r w:rsidRPr="00517904">
        <w:rPr>
          <w:rFonts w:ascii="Arial" w:hAnsi="Arial" w:cs="Arial"/>
          <w:color w:val="231F20"/>
          <w:sz w:val="21"/>
          <w:szCs w:val="21"/>
        </w:rPr>
        <w:t>in</w:t>
      </w:r>
      <w:r w:rsidRPr="00517904">
        <w:rPr>
          <w:rFonts w:ascii="Arial" w:hAnsi="Arial" w:cs="Arial"/>
          <w:color w:val="231F20"/>
          <w:spacing w:val="-5"/>
          <w:sz w:val="21"/>
          <w:szCs w:val="21"/>
        </w:rPr>
        <w:t xml:space="preserve"> </w:t>
      </w:r>
      <w:r w:rsidRPr="00517904">
        <w:rPr>
          <w:rFonts w:ascii="Arial" w:hAnsi="Arial" w:cs="Arial"/>
          <w:color w:val="231F20"/>
          <w:sz w:val="21"/>
          <w:szCs w:val="21"/>
        </w:rPr>
        <w:t>place</w:t>
      </w:r>
      <w:r w:rsidRPr="00517904">
        <w:rPr>
          <w:rFonts w:ascii="Arial" w:hAnsi="Arial" w:cs="Arial"/>
          <w:color w:val="231F20"/>
          <w:spacing w:val="-5"/>
          <w:sz w:val="21"/>
          <w:szCs w:val="21"/>
        </w:rPr>
        <w:t xml:space="preserve"> </w:t>
      </w:r>
      <w:r w:rsidRPr="00517904">
        <w:rPr>
          <w:rFonts w:ascii="Arial" w:hAnsi="Arial" w:cs="Arial"/>
          <w:color w:val="231F20"/>
          <w:sz w:val="21"/>
          <w:szCs w:val="21"/>
        </w:rPr>
        <w:t>to</w:t>
      </w:r>
      <w:r w:rsidRPr="00517904">
        <w:rPr>
          <w:rFonts w:ascii="Arial" w:hAnsi="Arial" w:cs="Arial"/>
          <w:color w:val="231F20"/>
          <w:spacing w:val="-5"/>
          <w:sz w:val="21"/>
          <w:szCs w:val="21"/>
        </w:rPr>
        <w:t xml:space="preserve"> </w:t>
      </w:r>
      <w:r w:rsidRPr="00517904">
        <w:rPr>
          <w:rFonts w:ascii="Arial" w:hAnsi="Arial" w:cs="Arial"/>
          <w:color w:val="231F20"/>
          <w:sz w:val="21"/>
          <w:szCs w:val="21"/>
        </w:rPr>
        <w:t>prevent</w:t>
      </w:r>
      <w:r w:rsidRPr="00517904">
        <w:rPr>
          <w:rFonts w:ascii="Arial" w:hAnsi="Arial" w:cs="Arial"/>
          <w:color w:val="231F20"/>
          <w:spacing w:val="-5"/>
          <w:sz w:val="21"/>
          <w:szCs w:val="21"/>
        </w:rPr>
        <w:t xml:space="preserve"> </w:t>
      </w:r>
      <w:r w:rsidRPr="00517904">
        <w:rPr>
          <w:rFonts w:ascii="Arial" w:hAnsi="Arial" w:cs="Arial"/>
          <w:color w:val="231F20"/>
          <w:sz w:val="21"/>
          <w:szCs w:val="21"/>
        </w:rPr>
        <w:t xml:space="preserve">and address bullying behaviour. </w:t>
      </w:r>
      <w:r w:rsidRPr="00D3310B">
        <w:rPr>
          <w:rFonts w:ascii="Arial" w:hAnsi="Arial" w:cs="Arial"/>
          <w:color w:val="231F20"/>
          <w:sz w:val="21"/>
          <w:szCs w:val="21"/>
        </w:rPr>
        <w:t>Appropriate supervision is an important measure to help prevent and address</w:t>
      </w:r>
      <w:r w:rsidR="00A97360">
        <w:rPr>
          <w:rFonts w:ascii="Arial" w:hAnsi="Arial" w:cs="Arial"/>
          <w:color w:val="231F20"/>
          <w:sz w:val="21"/>
          <w:szCs w:val="21"/>
        </w:rPr>
        <w:t xml:space="preserve"> it. </w:t>
      </w:r>
      <w:r w:rsidRPr="00D3310B">
        <w:rPr>
          <w:rFonts w:ascii="Arial" w:hAnsi="Arial" w:cs="Arial"/>
          <w:color w:val="231F20"/>
          <w:sz w:val="21"/>
          <w:szCs w:val="21"/>
        </w:rPr>
        <w:t xml:space="preserve"> </w:t>
      </w:r>
      <w:r w:rsidR="00A97360">
        <w:rPr>
          <w:rFonts w:ascii="Arial" w:hAnsi="Arial" w:cs="Arial"/>
          <w:color w:val="231F20"/>
          <w:sz w:val="21"/>
          <w:szCs w:val="21"/>
        </w:rPr>
        <w:t>Ea</w:t>
      </w:r>
      <w:r w:rsidR="00D03BED">
        <w:rPr>
          <w:rFonts w:ascii="Arial" w:hAnsi="Arial" w:cs="Arial"/>
          <w:color w:val="231F20"/>
          <w:sz w:val="21"/>
          <w:szCs w:val="21"/>
        </w:rPr>
        <w:t>c</w:t>
      </w:r>
      <w:r w:rsidR="00A97360">
        <w:rPr>
          <w:rFonts w:ascii="Arial" w:hAnsi="Arial" w:cs="Arial"/>
          <w:color w:val="231F20"/>
          <w:sz w:val="21"/>
          <w:szCs w:val="21"/>
        </w:rPr>
        <w:t xml:space="preserve">h morning, children </w:t>
      </w:r>
      <w:r w:rsidRPr="00D3310B">
        <w:rPr>
          <w:rFonts w:ascii="Arial" w:hAnsi="Arial" w:cs="Arial"/>
          <w:color w:val="231F20"/>
          <w:sz w:val="21"/>
          <w:szCs w:val="21"/>
        </w:rPr>
        <w:t xml:space="preserve">get to walk and talk with their peers for 15 minutes before class begins. SNA’s and teachers are on duty at this time daily. </w:t>
      </w:r>
    </w:p>
    <w:p w14:paraId="08E7A8EC" w14:textId="77777777" w:rsidR="00D3310B" w:rsidRPr="00D3310B" w:rsidRDefault="00D3310B" w:rsidP="00D3310B">
      <w:pPr>
        <w:pStyle w:val="TableParagraph"/>
        <w:jc w:val="both"/>
        <w:rPr>
          <w:rFonts w:ascii="Arial" w:hAnsi="Arial" w:cs="Arial"/>
          <w:color w:val="231F20"/>
          <w:sz w:val="21"/>
          <w:szCs w:val="21"/>
        </w:rPr>
      </w:pPr>
    </w:p>
    <w:p w14:paraId="537B1501" w14:textId="0E19277C" w:rsidR="00D3310B" w:rsidRPr="00D3310B" w:rsidRDefault="00D3310B" w:rsidP="00D3310B">
      <w:pPr>
        <w:pStyle w:val="TableParagraph"/>
        <w:jc w:val="both"/>
        <w:rPr>
          <w:rFonts w:ascii="Arial" w:hAnsi="Arial" w:cs="Arial"/>
          <w:color w:val="231F20"/>
          <w:sz w:val="21"/>
          <w:szCs w:val="21"/>
        </w:rPr>
      </w:pPr>
      <w:r w:rsidRPr="00D3310B">
        <w:rPr>
          <w:rFonts w:ascii="Arial" w:hAnsi="Arial" w:cs="Arial"/>
          <w:color w:val="231F20"/>
          <w:sz w:val="21"/>
          <w:szCs w:val="21"/>
        </w:rPr>
        <w:t xml:space="preserve">In </w:t>
      </w:r>
      <w:r w:rsidRPr="00517904">
        <w:rPr>
          <w:rFonts w:ascii="Arial" w:hAnsi="Arial" w:cs="Arial"/>
          <w:color w:val="231F20"/>
          <w:sz w:val="21"/>
          <w:szCs w:val="21"/>
        </w:rPr>
        <w:t>Lisnagry</w:t>
      </w:r>
      <w:r w:rsidRPr="00D3310B">
        <w:rPr>
          <w:rFonts w:ascii="Arial" w:hAnsi="Arial" w:cs="Arial"/>
          <w:color w:val="231F20"/>
          <w:sz w:val="21"/>
          <w:szCs w:val="21"/>
        </w:rPr>
        <w:t xml:space="preserve"> NS</w:t>
      </w:r>
      <w:r w:rsidRPr="00517904">
        <w:rPr>
          <w:rFonts w:ascii="Arial" w:hAnsi="Arial" w:cs="Arial"/>
          <w:color w:val="231F20"/>
          <w:sz w:val="21"/>
          <w:szCs w:val="21"/>
        </w:rPr>
        <w:t xml:space="preserve">, </w:t>
      </w:r>
      <w:r w:rsidRPr="00D3310B">
        <w:rPr>
          <w:rFonts w:ascii="Arial" w:hAnsi="Arial" w:cs="Arial"/>
          <w:color w:val="231F20"/>
          <w:sz w:val="21"/>
          <w:szCs w:val="21"/>
        </w:rPr>
        <w:t xml:space="preserve">all of our pupils are monitored by </w:t>
      </w:r>
      <w:r w:rsidR="00D03BED">
        <w:rPr>
          <w:rFonts w:ascii="Arial" w:hAnsi="Arial" w:cs="Arial"/>
          <w:color w:val="231F20"/>
          <w:sz w:val="21"/>
          <w:szCs w:val="21"/>
        </w:rPr>
        <w:t>school staff</w:t>
      </w:r>
      <w:r w:rsidRPr="00D3310B">
        <w:rPr>
          <w:rFonts w:ascii="Arial" w:hAnsi="Arial" w:cs="Arial"/>
          <w:color w:val="231F20"/>
          <w:sz w:val="21"/>
          <w:szCs w:val="21"/>
        </w:rPr>
        <w:t xml:space="preserve"> during play and break times at school. We will take all reasonable measures to ensure the safety of our students when they are attending school or attending school activities. </w:t>
      </w:r>
      <w:r w:rsidRPr="00517904">
        <w:rPr>
          <w:rFonts w:ascii="Arial" w:hAnsi="Arial" w:cs="Arial"/>
          <w:color w:val="231F20"/>
          <w:sz w:val="21"/>
          <w:szCs w:val="21"/>
        </w:rPr>
        <w:t xml:space="preserve"> </w:t>
      </w:r>
      <w:r w:rsidRPr="00D3310B">
        <w:rPr>
          <w:rFonts w:ascii="Arial" w:hAnsi="Arial" w:cs="Arial"/>
          <w:color w:val="231F20"/>
          <w:sz w:val="21"/>
          <w:szCs w:val="21"/>
        </w:rPr>
        <w:t xml:space="preserve">Class teachers always remain with their classes when visiting coaches/ and other personnel come / are invited into the school/ classroom. All pupils are monitored until their transport has arrived for them. </w:t>
      </w:r>
    </w:p>
    <w:p w14:paraId="465D475E" w14:textId="7820DC77" w:rsidR="00D3310B" w:rsidRPr="00517904" w:rsidRDefault="00D3310B">
      <w:pPr>
        <w:spacing w:after="0" w:line="240" w:lineRule="auto"/>
        <w:rPr>
          <w:rFonts w:ascii="Arial" w:eastAsia="Lato Light" w:hAnsi="Arial" w:cs="Arial"/>
          <w:color w:val="231F20"/>
          <w:sz w:val="21"/>
          <w:szCs w:val="21"/>
          <w:lang w:val="en-US"/>
        </w:rPr>
      </w:pPr>
      <w:r w:rsidRPr="00517904">
        <w:rPr>
          <w:rFonts w:ascii="Arial" w:hAnsi="Arial" w:cs="Arial"/>
          <w:color w:val="231F20"/>
          <w:sz w:val="21"/>
          <w:szCs w:val="21"/>
        </w:rPr>
        <w:br w:type="page"/>
      </w:r>
    </w:p>
    <w:p w14:paraId="41780D73" w14:textId="3C50B82D" w:rsidR="00D3310B" w:rsidRPr="007F165F" w:rsidRDefault="00D3310B" w:rsidP="00082001">
      <w:pPr>
        <w:pStyle w:val="Heading1"/>
        <w:spacing w:before="111" w:line="216" w:lineRule="auto"/>
        <w:ind w:right="913"/>
        <w:jc w:val="both"/>
        <w:rPr>
          <w:rFonts w:ascii="Arial" w:hAnsi="Arial" w:cs="Arial"/>
          <w:b/>
          <w:bCs/>
          <w:color w:val="196B24" w:themeColor="accent3"/>
          <w:sz w:val="28"/>
          <w:szCs w:val="28"/>
        </w:rPr>
      </w:pPr>
      <w:r w:rsidRPr="007F165F">
        <w:rPr>
          <w:rFonts w:ascii="Arial" w:hAnsi="Arial" w:cs="Arial"/>
          <w:b/>
          <w:bCs/>
          <w:color w:val="196B24" w:themeColor="accent3"/>
          <w:sz w:val="28"/>
          <w:szCs w:val="28"/>
        </w:rPr>
        <w:lastRenderedPageBreak/>
        <w:t>Section</w:t>
      </w:r>
      <w:r w:rsidRPr="007F165F">
        <w:rPr>
          <w:rFonts w:ascii="Arial" w:hAnsi="Arial" w:cs="Arial"/>
          <w:b/>
          <w:bCs/>
          <w:color w:val="196B24" w:themeColor="accent3"/>
          <w:spacing w:val="-16"/>
          <w:sz w:val="28"/>
          <w:szCs w:val="28"/>
        </w:rPr>
        <w:t xml:space="preserve"> </w:t>
      </w:r>
      <w:r w:rsidRPr="007F165F">
        <w:rPr>
          <w:rFonts w:ascii="Arial" w:hAnsi="Arial" w:cs="Arial"/>
          <w:b/>
          <w:bCs/>
          <w:color w:val="196B24" w:themeColor="accent3"/>
          <w:sz w:val="28"/>
          <w:szCs w:val="28"/>
        </w:rPr>
        <w:t>C: Addressing Bullying Behaviour</w:t>
      </w:r>
    </w:p>
    <w:p w14:paraId="06EA752D" w14:textId="77777777" w:rsidR="00517904" w:rsidRDefault="00517904" w:rsidP="00082001">
      <w:pPr>
        <w:jc w:val="both"/>
        <w:rPr>
          <w:rFonts w:ascii="Arial" w:hAnsi="Arial" w:cs="Arial"/>
        </w:rPr>
      </w:pPr>
    </w:p>
    <w:p w14:paraId="5A06CEC2" w14:textId="77777777" w:rsidR="00C2362F" w:rsidRPr="00C2362F" w:rsidRDefault="00C2362F" w:rsidP="00082001">
      <w:pPr>
        <w:jc w:val="both"/>
        <w:rPr>
          <w:rFonts w:ascii="Arial" w:hAnsi="Arial" w:cs="Arial"/>
          <w:color w:val="231F20"/>
          <w:sz w:val="21"/>
          <w:szCs w:val="21"/>
          <w:lang w:val="en-US"/>
        </w:rPr>
      </w:pPr>
      <w:r w:rsidRPr="00C2362F">
        <w:rPr>
          <w:rFonts w:ascii="Arial" w:hAnsi="Arial" w:cs="Arial"/>
          <w:color w:val="231F20"/>
          <w:sz w:val="21"/>
          <w:szCs w:val="21"/>
          <w:lang w:val="en-US"/>
        </w:rPr>
        <w:t>When bullying behaviour occurs, the school will:</w:t>
      </w:r>
    </w:p>
    <w:p w14:paraId="4FAFBA49" w14:textId="77777777"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ensure that the student experiencing bullying behaviour is heard and reassured</w:t>
      </w:r>
    </w:p>
    <w:p w14:paraId="0085B36A" w14:textId="2440957E"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seek to ensure the privacy of those involve</w:t>
      </w:r>
      <w:r>
        <w:rPr>
          <w:rFonts w:ascii="Arial" w:hAnsi="Arial" w:cs="Arial"/>
          <w:color w:val="231F20"/>
          <w:sz w:val="21"/>
          <w:szCs w:val="21"/>
          <w:lang w:val="en-US"/>
        </w:rPr>
        <w:t>d</w:t>
      </w:r>
    </w:p>
    <w:p w14:paraId="5E367387" w14:textId="77777777"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conduct all conversations with sensitivity</w:t>
      </w:r>
    </w:p>
    <w:p w14:paraId="590C5AEA" w14:textId="77777777"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consider the age and ability of those involved</w:t>
      </w:r>
    </w:p>
    <w:p w14:paraId="3CAD88B6" w14:textId="77777777"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listen to the views of the student who is experiencing the bullying behaviour as to how best to address the situation</w:t>
      </w:r>
    </w:p>
    <w:p w14:paraId="2527802D" w14:textId="77777777" w:rsid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take action in a timely manner</w:t>
      </w:r>
    </w:p>
    <w:p w14:paraId="0565CD8D" w14:textId="711BB785" w:rsidR="00C2362F" w:rsidRPr="00C2362F" w:rsidRDefault="00C2362F" w:rsidP="00082001">
      <w:pPr>
        <w:pStyle w:val="ListParagraph"/>
        <w:numPr>
          <w:ilvl w:val="0"/>
          <w:numId w:val="38"/>
        </w:numPr>
        <w:jc w:val="both"/>
        <w:rPr>
          <w:rFonts w:ascii="Arial" w:hAnsi="Arial" w:cs="Arial"/>
          <w:color w:val="231F20"/>
          <w:sz w:val="21"/>
          <w:szCs w:val="21"/>
          <w:lang w:val="en-US"/>
        </w:rPr>
      </w:pPr>
      <w:r w:rsidRPr="00C2362F">
        <w:rPr>
          <w:rFonts w:ascii="Arial" w:hAnsi="Arial" w:cs="Arial"/>
          <w:color w:val="231F20"/>
          <w:sz w:val="21"/>
          <w:szCs w:val="21"/>
          <w:lang w:val="en-US"/>
        </w:rPr>
        <w:t>inform parents of those involved</w:t>
      </w:r>
    </w:p>
    <w:p w14:paraId="1749129F" w14:textId="1B757DBF" w:rsidR="00517904" w:rsidRDefault="00517904" w:rsidP="00082001">
      <w:pPr>
        <w:jc w:val="both"/>
        <w:rPr>
          <w:rFonts w:ascii="Arial" w:hAnsi="Arial" w:cs="Arial"/>
          <w:color w:val="231F20"/>
          <w:spacing w:val="-2"/>
          <w:sz w:val="21"/>
          <w:szCs w:val="21"/>
        </w:rPr>
      </w:pPr>
      <w:r w:rsidRPr="00517904">
        <w:rPr>
          <w:rFonts w:ascii="Arial" w:hAnsi="Arial" w:cs="Arial"/>
          <w:color w:val="231F20"/>
          <w:sz w:val="21"/>
          <w:szCs w:val="21"/>
        </w:rPr>
        <w:t>The</w:t>
      </w:r>
      <w:r w:rsidRPr="00517904">
        <w:rPr>
          <w:rFonts w:ascii="Arial" w:hAnsi="Arial" w:cs="Arial"/>
          <w:color w:val="231F20"/>
          <w:spacing w:val="-5"/>
          <w:sz w:val="21"/>
          <w:szCs w:val="21"/>
        </w:rPr>
        <w:t xml:space="preserve"> </w:t>
      </w:r>
      <w:r w:rsidRPr="00517904">
        <w:rPr>
          <w:rFonts w:ascii="Arial" w:hAnsi="Arial" w:cs="Arial"/>
          <w:color w:val="231F20"/>
          <w:sz w:val="21"/>
          <w:szCs w:val="21"/>
        </w:rPr>
        <w:t>teacher(s)</w:t>
      </w:r>
      <w:r w:rsidRPr="00517904">
        <w:rPr>
          <w:rFonts w:ascii="Arial" w:hAnsi="Arial" w:cs="Arial"/>
          <w:color w:val="231F20"/>
          <w:spacing w:val="-10"/>
          <w:sz w:val="21"/>
          <w:szCs w:val="21"/>
        </w:rPr>
        <w:t xml:space="preserve"> </w:t>
      </w:r>
      <w:r w:rsidRPr="00517904">
        <w:rPr>
          <w:rFonts w:ascii="Arial" w:hAnsi="Arial" w:cs="Arial"/>
          <w:color w:val="231F20"/>
          <w:sz w:val="21"/>
          <w:szCs w:val="21"/>
        </w:rPr>
        <w:t>with</w:t>
      </w:r>
      <w:r w:rsidRPr="00517904">
        <w:rPr>
          <w:rFonts w:ascii="Arial" w:hAnsi="Arial" w:cs="Arial"/>
          <w:color w:val="231F20"/>
          <w:spacing w:val="-4"/>
          <w:sz w:val="21"/>
          <w:szCs w:val="21"/>
        </w:rPr>
        <w:t xml:space="preserve"> </w:t>
      </w:r>
      <w:r w:rsidRPr="00517904">
        <w:rPr>
          <w:rFonts w:ascii="Arial" w:hAnsi="Arial" w:cs="Arial"/>
          <w:color w:val="231F20"/>
          <w:sz w:val="21"/>
          <w:szCs w:val="21"/>
        </w:rPr>
        <w:t>responsibility</w:t>
      </w:r>
      <w:r w:rsidRPr="00517904">
        <w:rPr>
          <w:rFonts w:ascii="Arial" w:hAnsi="Arial" w:cs="Arial"/>
          <w:color w:val="231F20"/>
          <w:spacing w:val="-11"/>
          <w:sz w:val="21"/>
          <w:szCs w:val="21"/>
        </w:rPr>
        <w:t xml:space="preserve"> </w:t>
      </w:r>
      <w:r w:rsidRPr="00517904">
        <w:rPr>
          <w:rFonts w:ascii="Arial" w:hAnsi="Arial" w:cs="Arial"/>
          <w:color w:val="231F20"/>
          <w:sz w:val="21"/>
          <w:szCs w:val="21"/>
        </w:rPr>
        <w:t>for</w:t>
      </w:r>
      <w:r w:rsidRPr="00517904">
        <w:rPr>
          <w:rFonts w:ascii="Arial" w:hAnsi="Arial" w:cs="Arial"/>
          <w:color w:val="231F20"/>
          <w:spacing w:val="-9"/>
          <w:sz w:val="21"/>
          <w:szCs w:val="21"/>
        </w:rPr>
        <w:t xml:space="preserve"> </w:t>
      </w:r>
      <w:r w:rsidRPr="00517904">
        <w:rPr>
          <w:rFonts w:ascii="Arial" w:hAnsi="Arial" w:cs="Arial"/>
          <w:color w:val="231F20"/>
          <w:sz w:val="21"/>
          <w:szCs w:val="21"/>
        </w:rPr>
        <w:t>addressing</w:t>
      </w:r>
      <w:r w:rsidRPr="00517904">
        <w:rPr>
          <w:rFonts w:ascii="Arial" w:hAnsi="Arial" w:cs="Arial"/>
          <w:color w:val="231F20"/>
          <w:spacing w:val="-5"/>
          <w:sz w:val="21"/>
          <w:szCs w:val="21"/>
        </w:rPr>
        <w:t xml:space="preserve"> </w:t>
      </w:r>
      <w:r w:rsidRPr="00517904">
        <w:rPr>
          <w:rFonts w:ascii="Arial" w:hAnsi="Arial" w:cs="Arial"/>
          <w:color w:val="231F20"/>
          <w:sz w:val="21"/>
          <w:szCs w:val="21"/>
        </w:rPr>
        <w:t>bullying</w:t>
      </w:r>
      <w:r w:rsidRPr="00517904">
        <w:rPr>
          <w:rFonts w:ascii="Arial" w:hAnsi="Arial" w:cs="Arial"/>
          <w:color w:val="231F20"/>
          <w:spacing w:val="-5"/>
          <w:sz w:val="21"/>
          <w:szCs w:val="21"/>
        </w:rPr>
        <w:t xml:space="preserve"> </w:t>
      </w:r>
      <w:r w:rsidRPr="00517904">
        <w:rPr>
          <w:rFonts w:ascii="Arial" w:hAnsi="Arial" w:cs="Arial"/>
          <w:color w:val="231F20"/>
          <w:sz w:val="21"/>
          <w:szCs w:val="21"/>
        </w:rPr>
        <w:t>behaviour</w:t>
      </w:r>
      <w:r w:rsidRPr="00517904">
        <w:rPr>
          <w:rFonts w:ascii="Arial" w:hAnsi="Arial" w:cs="Arial"/>
          <w:color w:val="231F20"/>
          <w:spacing w:val="-9"/>
          <w:sz w:val="21"/>
          <w:szCs w:val="21"/>
        </w:rPr>
        <w:t xml:space="preserve"> </w:t>
      </w:r>
      <w:r w:rsidRPr="00517904">
        <w:rPr>
          <w:rFonts w:ascii="Arial" w:hAnsi="Arial" w:cs="Arial"/>
          <w:color w:val="231F20"/>
          <w:sz w:val="21"/>
          <w:szCs w:val="21"/>
        </w:rPr>
        <w:t>is</w:t>
      </w:r>
      <w:r w:rsidRPr="00517904">
        <w:rPr>
          <w:rFonts w:ascii="Arial" w:hAnsi="Arial" w:cs="Arial"/>
          <w:color w:val="231F20"/>
          <w:spacing w:val="-5"/>
          <w:sz w:val="21"/>
          <w:szCs w:val="21"/>
        </w:rPr>
        <w:t xml:space="preserve"> </w:t>
      </w:r>
      <w:r w:rsidRPr="00517904">
        <w:rPr>
          <w:rFonts w:ascii="Arial" w:hAnsi="Arial" w:cs="Arial"/>
          <w:color w:val="231F20"/>
          <w:sz w:val="21"/>
          <w:szCs w:val="21"/>
        </w:rPr>
        <w:t>(are)</w:t>
      </w:r>
      <w:r w:rsidRPr="00517904">
        <w:rPr>
          <w:rFonts w:ascii="Arial" w:hAnsi="Arial" w:cs="Arial"/>
          <w:color w:val="231F20"/>
          <w:spacing w:val="-5"/>
          <w:sz w:val="21"/>
          <w:szCs w:val="21"/>
        </w:rPr>
        <w:t xml:space="preserve"> </w:t>
      </w:r>
      <w:r w:rsidRPr="00517904">
        <w:rPr>
          <w:rFonts w:ascii="Arial" w:hAnsi="Arial" w:cs="Arial"/>
          <w:color w:val="231F20"/>
          <w:sz w:val="21"/>
          <w:szCs w:val="21"/>
        </w:rPr>
        <w:t>as</w:t>
      </w:r>
      <w:r w:rsidRPr="00517904">
        <w:rPr>
          <w:rFonts w:ascii="Arial" w:hAnsi="Arial" w:cs="Arial"/>
          <w:color w:val="231F20"/>
          <w:spacing w:val="-4"/>
          <w:sz w:val="21"/>
          <w:szCs w:val="21"/>
        </w:rPr>
        <w:t xml:space="preserve"> </w:t>
      </w:r>
      <w:r w:rsidRPr="00517904">
        <w:rPr>
          <w:rFonts w:ascii="Arial" w:hAnsi="Arial" w:cs="Arial"/>
          <w:color w:val="231F20"/>
          <w:spacing w:val="-2"/>
          <w:sz w:val="21"/>
          <w:szCs w:val="21"/>
        </w:rPr>
        <w:t>follows:</w:t>
      </w:r>
    </w:p>
    <w:p w14:paraId="1DCB02C3" w14:textId="2012577D" w:rsidR="00517904" w:rsidRDefault="00517904" w:rsidP="00082001">
      <w:pPr>
        <w:pStyle w:val="ListParagraph"/>
        <w:numPr>
          <w:ilvl w:val="0"/>
          <w:numId w:val="18"/>
        </w:numPr>
        <w:jc w:val="both"/>
        <w:rPr>
          <w:rFonts w:ascii="Arial" w:hAnsi="Arial" w:cs="Arial"/>
          <w:sz w:val="21"/>
          <w:szCs w:val="21"/>
        </w:rPr>
      </w:pPr>
      <w:r>
        <w:rPr>
          <w:rFonts w:ascii="Arial" w:hAnsi="Arial" w:cs="Arial"/>
          <w:sz w:val="21"/>
          <w:szCs w:val="21"/>
        </w:rPr>
        <w:t>The class teacher will oversee recording of bullying reports for students in their class; this includes using the procedure guidelines to investigate reports of bullying and recording bullying using the correct form on Aladdin (</w:t>
      </w:r>
      <w:r w:rsidRPr="00517904">
        <w:rPr>
          <w:rFonts w:ascii="Arial" w:hAnsi="Arial" w:cs="Arial"/>
          <w:b/>
          <w:bCs/>
          <w:sz w:val="21"/>
          <w:szCs w:val="21"/>
        </w:rPr>
        <w:t>Bullying Behaviour Investigation)</w:t>
      </w:r>
      <w:r w:rsidR="001B4ACC" w:rsidRPr="001B4ACC">
        <w:rPr>
          <w:rFonts w:ascii="Arial" w:hAnsi="Arial" w:cs="Arial"/>
          <w:sz w:val="21"/>
          <w:szCs w:val="21"/>
        </w:rPr>
        <w:t>(appendix A)</w:t>
      </w:r>
    </w:p>
    <w:p w14:paraId="1A3A3F31" w14:textId="29264EDA" w:rsidR="00517904" w:rsidRDefault="00517904" w:rsidP="00082001">
      <w:pPr>
        <w:pStyle w:val="ListParagraph"/>
        <w:numPr>
          <w:ilvl w:val="0"/>
          <w:numId w:val="18"/>
        </w:numPr>
        <w:jc w:val="both"/>
        <w:rPr>
          <w:rFonts w:ascii="Arial" w:hAnsi="Arial" w:cs="Arial"/>
          <w:sz w:val="21"/>
          <w:szCs w:val="21"/>
        </w:rPr>
      </w:pPr>
      <w:r>
        <w:rPr>
          <w:rFonts w:ascii="Arial" w:hAnsi="Arial" w:cs="Arial"/>
          <w:sz w:val="21"/>
          <w:szCs w:val="21"/>
        </w:rPr>
        <w:t>The DDLP/ Principal will follow up after 20 days to investigate if bullying has ceased</w:t>
      </w:r>
    </w:p>
    <w:p w14:paraId="02D9B2A6" w14:textId="0E5338A0" w:rsidR="00517904" w:rsidRDefault="00517904" w:rsidP="00082001">
      <w:pPr>
        <w:pStyle w:val="ListParagraph"/>
        <w:numPr>
          <w:ilvl w:val="0"/>
          <w:numId w:val="18"/>
        </w:numPr>
        <w:jc w:val="both"/>
        <w:rPr>
          <w:rFonts w:ascii="Arial" w:hAnsi="Arial" w:cs="Arial"/>
          <w:sz w:val="21"/>
          <w:szCs w:val="21"/>
        </w:rPr>
      </w:pPr>
      <w:r>
        <w:rPr>
          <w:rFonts w:ascii="Arial" w:hAnsi="Arial" w:cs="Arial"/>
          <w:sz w:val="21"/>
          <w:szCs w:val="21"/>
        </w:rPr>
        <w:t xml:space="preserve">All </w:t>
      </w:r>
      <w:r w:rsidR="001B4ACC">
        <w:rPr>
          <w:rFonts w:ascii="Arial" w:hAnsi="Arial" w:cs="Arial"/>
          <w:sz w:val="21"/>
          <w:szCs w:val="21"/>
        </w:rPr>
        <w:t xml:space="preserve">relevant </w:t>
      </w:r>
      <w:r>
        <w:rPr>
          <w:rFonts w:ascii="Arial" w:hAnsi="Arial" w:cs="Arial"/>
          <w:sz w:val="21"/>
          <w:szCs w:val="21"/>
        </w:rPr>
        <w:t xml:space="preserve">staff will be made aware of the bullying behaviour and be vigilant </w:t>
      </w:r>
    </w:p>
    <w:p w14:paraId="76F48E82" w14:textId="7E804639" w:rsidR="00517904" w:rsidRDefault="00517904" w:rsidP="00082001">
      <w:pPr>
        <w:pStyle w:val="ListParagraph"/>
        <w:numPr>
          <w:ilvl w:val="0"/>
          <w:numId w:val="18"/>
        </w:numPr>
        <w:jc w:val="both"/>
        <w:rPr>
          <w:rFonts w:ascii="Arial" w:hAnsi="Arial" w:cs="Arial"/>
          <w:sz w:val="21"/>
          <w:szCs w:val="21"/>
        </w:rPr>
      </w:pPr>
      <w:r>
        <w:rPr>
          <w:rFonts w:ascii="Arial" w:hAnsi="Arial" w:cs="Arial"/>
          <w:sz w:val="21"/>
          <w:szCs w:val="21"/>
        </w:rPr>
        <w:t xml:space="preserve">Principal will inform Board of Management </w:t>
      </w:r>
      <w:r w:rsidR="00C2362F">
        <w:rPr>
          <w:rFonts w:ascii="Arial" w:hAnsi="Arial" w:cs="Arial"/>
          <w:sz w:val="21"/>
          <w:szCs w:val="21"/>
        </w:rPr>
        <w:t xml:space="preserve">of incidences of bullying </w:t>
      </w:r>
    </w:p>
    <w:p w14:paraId="1F63DD46" w14:textId="543EC59B" w:rsidR="00C2362F" w:rsidRPr="00C2362F" w:rsidRDefault="00C2362F" w:rsidP="00082001">
      <w:pPr>
        <w:pStyle w:val="ListParagraph"/>
        <w:numPr>
          <w:ilvl w:val="0"/>
          <w:numId w:val="18"/>
        </w:numPr>
        <w:jc w:val="both"/>
        <w:rPr>
          <w:rFonts w:ascii="Arial" w:hAnsi="Arial" w:cs="Arial"/>
          <w:sz w:val="21"/>
          <w:szCs w:val="21"/>
        </w:rPr>
      </w:pPr>
      <w:r>
        <w:rPr>
          <w:rFonts w:ascii="Arial" w:hAnsi="Arial" w:cs="Arial"/>
          <w:sz w:val="21"/>
          <w:szCs w:val="21"/>
        </w:rPr>
        <w:t xml:space="preserve">AP2 - Anti-Bullying Policy Co-Ordinator will be available to provide up to date information and support if needed to assist class teacher in addressing the concern. </w:t>
      </w:r>
    </w:p>
    <w:p w14:paraId="28CB4725" w14:textId="77777777" w:rsidR="00C2362F" w:rsidRDefault="00C2362F" w:rsidP="00082001">
      <w:pPr>
        <w:pStyle w:val="TableParagraph"/>
        <w:jc w:val="both"/>
        <w:rPr>
          <w:rFonts w:ascii="Arial" w:hAnsi="Arial" w:cs="Arial"/>
          <w:color w:val="196B24" w:themeColor="accent3"/>
          <w:sz w:val="21"/>
          <w:szCs w:val="21"/>
        </w:rPr>
      </w:pPr>
    </w:p>
    <w:p w14:paraId="6FAFEC68" w14:textId="16E34B45" w:rsidR="00C2362F" w:rsidRPr="007F165F" w:rsidRDefault="00C2362F" w:rsidP="00082001">
      <w:pPr>
        <w:pStyle w:val="TableParagraph"/>
        <w:jc w:val="both"/>
        <w:rPr>
          <w:rFonts w:ascii="Arial" w:hAnsi="Arial" w:cs="Arial"/>
          <w:b/>
          <w:bCs/>
          <w:color w:val="196B24" w:themeColor="accent3"/>
          <w:sz w:val="21"/>
          <w:szCs w:val="21"/>
        </w:rPr>
      </w:pPr>
      <w:r w:rsidRPr="007F165F">
        <w:rPr>
          <w:rFonts w:ascii="Arial" w:hAnsi="Arial" w:cs="Arial"/>
          <w:b/>
          <w:bCs/>
          <w:color w:val="196B24" w:themeColor="accent3"/>
          <w:sz w:val="21"/>
          <w:szCs w:val="21"/>
        </w:rPr>
        <w:t>Investigation of Bullying Behaviour</w:t>
      </w:r>
    </w:p>
    <w:p w14:paraId="1EA77306" w14:textId="77777777" w:rsidR="00C2362F" w:rsidRDefault="00C2362F" w:rsidP="00082001">
      <w:pPr>
        <w:jc w:val="both"/>
        <w:rPr>
          <w:rFonts w:ascii="Arial" w:hAnsi="Arial" w:cs="Arial"/>
          <w:sz w:val="21"/>
          <w:szCs w:val="21"/>
          <w:lang w:val="en-US"/>
        </w:rPr>
      </w:pPr>
    </w:p>
    <w:p w14:paraId="72C4EB1C" w14:textId="77777777" w:rsidR="00E63068" w:rsidRDefault="00E63068" w:rsidP="00082001">
      <w:pPr>
        <w:pStyle w:val="TableParagraph"/>
        <w:jc w:val="both"/>
        <w:rPr>
          <w:rFonts w:ascii="Arial" w:hAnsi="Arial" w:cs="Arial"/>
          <w:color w:val="231F20"/>
          <w:sz w:val="21"/>
          <w:szCs w:val="21"/>
        </w:rPr>
      </w:pPr>
      <w:r w:rsidRPr="00E63068">
        <w:rPr>
          <w:rFonts w:ascii="Arial" w:hAnsi="Arial" w:cs="Arial"/>
          <w:b/>
          <w:bCs/>
          <w:color w:val="231F20"/>
          <w:sz w:val="21"/>
          <w:szCs w:val="21"/>
        </w:rPr>
        <w:t>Bullying is targeted behaviour, online or offline that causes harm. The harm caused can be physical, social and/or emotional in nature. Bullying behaviour is repeated over time and involves an imbalance of power in relationships between two people or groups of people in society.</w:t>
      </w:r>
      <w:r w:rsidRPr="00E63068">
        <w:rPr>
          <w:rFonts w:ascii="Arial" w:hAnsi="Arial" w:cs="Arial"/>
          <w:color w:val="231F20"/>
          <w:sz w:val="21"/>
          <w:szCs w:val="21"/>
        </w:rPr>
        <w:t xml:space="preserve"> </w:t>
      </w:r>
    </w:p>
    <w:p w14:paraId="35F77692" w14:textId="77777777" w:rsidR="00E63068" w:rsidRDefault="00E63068" w:rsidP="00082001">
      <w:pPr>
        <w:pStyle w:val="TableParagraph"/>
        <w:jc w:val="both"/>
        <w:rPr>
          <w:rFonts w:ascii="Arial" w:hAnsi="Arial" w:cs="Arial"/>
          <w:color w:val="231F20"/>
          <w:sz w:val="21"/>
          <w:szCs w:val="21"/>
        </w:rPr>
      </w:pPr>
    </w:p>
    <w:p w14:paraId="522A7600" w14:textId="1DA24E02" w:rsidR="00EE7BDE" w:rsidRDefault="00E63068" w:rsidP="00082001">
      <w:pPr>
        <w:jc w:val="both"/>
        <w:rPr>
          <w:rFonts w:ascii="Arial" w:hAnsi="Arial" w:cs="Arial"/>
          <w:sz w:val="21"/>
          <w:szCs w:val="21"/>
          <w:lang w:val="en-US"/>
        </w:rPr>
      </w:pPr>
      <w:r w:rsidRPr="00E63068">
        <w:rPr>
          <w:rFonts w:ascii="Arial" w:hAnsi="Arial" w:cs="Arial"/>
          <w:sz w:val="21"/>
          <w:szCs w:val="21"/>
          <w:lang w:val="en-US"/>
        </w:rPr>
        <w:t xml:space="preserve">It is important for school staff to be fair and consistent in their approach to address bullying behaviour. Both the student who is experiencing bullying behaviour and the student who is displaying bullying behaviour need support. It is important that the student who is experiencing bullying behaviour is engaged with without delay so that they feel listened to, supported and reassured. </w:t>
      </w:r>
      <w:r w:rsidR="00EE7BDE">
        <w:rPr>
          <w:rFonts w:ascii="Arial" w:hAnsi="Arial" w:cs="Arial"/>
          <w:sz w:val="21"/>
          <w:szCs w:val="21"/>
          <w:lang w:val="en-US"/>
        </w:rPr>
        <w:t xml:space="preserve">Non-teaching staff such as secretaries, SNAs, caretakers and cleaners are encouraged to report any incidences of bullying behaviour witnessed by them or mentioned to them to the class teacher. </w:t>
      </w:r>
    </w:p>
    <w:p w14:paraId="5D616826" w14:textId="0422D9FD" w:rsidR="00EE7BDE" w:rsidRDefault="00EE7BDE" w:rsidP="00082001">
      <w:pPr>
        <w:jc w:val="both"/>
        <w:rPr>
          <w:rFonts w:ascii="Arial" w:hAnsi="Arial" w:cs="Arial"/>
          <w:sz w:val="21"/>
          <w:szCs w:val="21"/>
          <w:lang w:val="en-US"/>
        </w:rPr>
      </w:pPr>
      <w:r w:rsidRPr="00E63068">
        <w:rPr>
          <w:rFonts w:ascii="Arial" w:hAnsi="Arial" w:cs="Arial"/>
          <w:i/>
          <w:iCs/>
          <w:sz w:val="21"/>
          <w:szCs w:val="21"/>
          <w:lang w:val="en-US"/>
        </w:rPr>
        <w:t>A school is not expected to deal with bullying behaviour that occurs when students are not under the care or responsibility of the school.</w:t>
      </w:r>
      <w:r w:rsidRPr="00E63068">
        <w:rPr>
          <w:rFonts w:ascii="Arial" w:hAnsi="Arial" w:cs="Arial"/>
          <w:sz w:val="21"/>
          <w:szCs w:val="21"/>
          <w:lang w:val="en-US"/>
        </w:rPr>
        <w:t xml:space="preserve"> However, where this bullying behaviour has an impact in school, schools are required to support the students involved. Where the bullying behaviour continues in school, schools should deal with it in accordance with their Bí Cineálta policy. </w:t>
      </w:r>
    </w:p>
    <w:p w14:paraId="0BF4B406" w14:textId="77777777" w:rsidR="00EE7BDE" w:rsidRDefault="00EE7BDE" w:rsidP="00082001">
      <w:pPr>
        <w:jc w:val="both"/>
        <w:rPr>
          <w:rFonts w:ascii="Arial" w:hAnsi="Arial" w:cs="Arial"/>
          <w:sz w:val="21"/>
          <w:szCs w:val="21"/>
          <w:lang w:val="en-US"/>
        </w:rPr>
      </w:pPr>
      <w:r w:rsidRPr="007C5A76">
        <w:rPr>
          <w:rFonts w:ascii="Arial" w:hAnsi="Arial" w:cs="Arial"/>
          <w:sz w:val="21"/>
          <w:szCs w:val="21"/>
          <w:lang w:val="en-US"/>
        </w:rPr>
        <w:t xml:space="preserve">The following principles must be adhered to when addressing bullying behaviour: </w:t>
      </w:r>
    </w:p>
    <w:p w14:paraId="45AAF08B"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t>ensure that the student experiencing bullying behaviour feels listened to and reassured</w:t>
      </w:r>
      <w:r>
        <w:rPr>
          <w:rFonts w:ascii="Arial" w:hAnsi="Arial" w:cs="Arial"/>
          <w:sz w:val="21"/>
          <w:szCs w:val="21"/>
          <w:lang w:val="en-US"/>
        </w:rPr>
        <w:t xml:space="preserve">, this should be done in a calm manner, setting an example in dealing effectively with a conflict in in a non – aggressive manner. </w:t>
      </w:r>
    </w:p>
    <w:p w14:paraId="49DADE56"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t xml:space="preserve">seek to ensure the privacy of those involved </w:t>
      </w:r>
    </w:p>
    <w:p w14:paraId="6C905AE9"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t>conduct all conversations with sensitivity</w:t>
      </w:r>
    </w:p>
    <w:p w14:paraId="78FC9C65"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t xml:space="preserve">consider the age and ability of those involved </w:t>
      </w:r>
    </w:p>
    <w:p w14:paraId="0E08C35C"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lastRenderedPageBreak/>
        <w:t xml:space="preserve">listen to the views of the student who is experiencing the bullying behaviour as to how best to address the situation </w:t>
      </w:r>
    </w:p>
    <w:p w14:paraId="013B4CDC" w14:textId="77777777" w:rsidR="00EE7BDE" w:rsidRDefault="00EE7BDE" w:rsidP="00082001">
      <w:pPr>
        <w:pStyle w:val="ListParagraph"/>
        <w:numPr>
          <w:ilvl w:val="0"/>
          <w:numId w:val="39"/>
        </w:numPr>
        <w:jc w:val="both"/>
        <w:rPr>
          <w:rFonts w:ascii="Arial" w:hAnsi="Arial" w:cs="Arial"/>
          <w:sz w:val="21"/>
          <w:szCs w:val="21"/>
          <w:lang w:val="en-US"/>
        </w:rPr>
      </w:pPr>
      <w:r w:rsidRPr="007C5A76">
        <w:rPr>
          <w:rFonts w:ascii="Arial" w:hAnsi="Arial" w:cs="Arial"/>
          <w:sz w:val="21"/>
          <w:szCs w:val="21"/>
          <w:lang w:val="en-US"/>
        </w:rPr>
        <w:t xml:space="preserve">take action in a timely manner </w:t>
      </w:r>
    </w:p>
    <w:p w14:paraId="6FD2B598" w14:textId="0B319E45" w:rsidR="007C5A76" w:rsidRDefault="001B4ACC" w:rsidP="00082001">
      <w:pPr>
        <w:pStyle w:val="TableParagraph"/>
        <w:jc w:val="both"/>
        <w:rPr>
          <w:rFonts w:ascii="Arial" w:hAnsi="Arial" w:cs="Arial"/>
          <w:sz w:val="21"/>
          <w:szCs w:val="21"/>
        </w:rPr>
      </w:pPr>
      <w:r>
        <w:rPr>
          <w:rFonts w:ascii="Arial" w:hAnsi="Arial" w:cs="Arial"/>
          <w:sz w:val="21"/>
          <w:szCs w:val="21"/>
        </w:rPr>
        <w:t>Lisnagry NS</w:t>
      </w:r>
      <w:r w:rsidR="007C5A76">
        <w:rPr>
          <w:rFonts w:ascii="Arial" w:hAnsi="Arial" w:cs="Arial"/>
          <w:sz w:val="21"/>
          <w:szCs w:val="21"/>
        </w:rPr>
        <w:t xml:space="preserve"> procedures for investigation, follow-up and recording of bullying behaviour and the established intervention strategies used by the school for dealing with cases of bullying behavior are as follows: </w:t>
      </w:r>
    </w:p>
    <w:p w14:paraId="018D68A8" w14:textId="77777777" w:rsidR="007C5A76" w:rsidRPr="00E63068" w:rsidRDefault="007C5A76" w:rsidP="00082001">
      <w:pPr>
        <w:pStyle w:val="TableParagraph"/>
        <w:jc w:val="both"/>
        <w:rPr>
          <w:rFonts w:ascii="Arial" w:hAnsi="Arial" w:cs="Arial"/>
          <w:color w:val="231F20"/>
          <w:sz w:val="21"/>
          <w:szCs w:val="21"/>
        </w:rPr>
      </w:pPr>
    </w:p>
    <w:p w14:paraId="28F49FD1" w14:textId="3649690A" w:rsidR="007C5A76" w:rsidRDefault="007C5A76" w:rsidP="00082001">
      <w:pPr>
        <w:ind w:left="720"/>
        <w:jc w:val="both"/>
        <w:rPr>
          <w:rFonts w:ascii="Arial" w:hAnsi="Arial" w:cs="Arial"/>
          <w:sz w:val="21"/>
          <w:szCs w:val="21"/>
          <w:lang w:val="en-US"/>
        </w:rPr>
      </w:pPr>
      <w:r>
        <w:rPr>
          <w:rFonts w:ascii="Arial" w:hAnsi="Arial" w:cs="Arial"/>
          <w:sz w:val="21"/>
          <w:szCs w:val="21"/>
          <w:lang w:val="en-US"/>
        </w:rPr>
        <w:t xml:space="preserve">A: While all reports, including anonymous reports of bullying must be investigated and dealt with by the ‘Relevant Teacher(s)’, they will then use their professional judgement in relation to the actions taken and any discussions with those involved regarding same. A record will be made on Aladdin of the incident. If this is the first case </w:t>
      </w:r>
      <w:r w:rsidR="00D03BED">
        <w:rPr>
          <w:rFonts w:ascii="Arial" w:hAnsi="Arial" w:cs="Arial"/>
          <w:sz w:val="21"/>
          <w:szCs w:val="21"/>
          <w:lang w:val="en-US"/>
        </w:rPr>
        <w:t>involving a child and it is not determined to be bullying</w:t>
      </w:r>
      <w:r>
        <w:rPr>
          <w:rFonts w:ascii="Arial" w:hAnsi="Arial" w:cs="Arial"/>
          <w:sz w:val="21"/>
          <w:szCs w:val="21"/>
          <w:lang w:val="en-US"/>
        </w:rPr>
        <w:t xml:space="preserve">, the ‘Promise’ strategy will be explained to the child involved and no parents/guardians will be contacted. </w:t>
      </w:r>
    </w:p>
    <w:p w14:paraId="4BA3E3E7" w14:textId="1DB8A208" w:rsidR="007C5A76" w:rsidRPr="00295E49" w:rsidRDefault="007C5A76" w:rsidP="00082001">
      <w:pPr>
        <w:ind w:left="720"/>
        <w:jc w:val="both"/>
        <w:rPr>
          <w:rFonts w:ascii="Arial" w:hAnsi="Arial" w:cs="Arial"/>
          <w:sz w:val="21"/>
          <w:szCs w:val="21"/>
          <w:lang w:val="en-US"/>
        </w:rPr>
      </w:pPr>
      <w:r>
        <w:rPr>
          <w:rFonts w:ascii="Arial" w:hAnsi="Arial" w:cs="Arial"/>
          <w:sz w:val="21"/>
          <w:szCs w:val="21"/>
          <w:lang w:val="en-US"/>
        </w:rPr>
        <w:t xml:space="preserve">B: If it is established by the ‘Relevant Teacher(s)’ that bullying has occurred </w:t>
      </w:r>
      <w:r w:rsidRPr="00C5171A">
        <w:rPr>
          <w:rFonts w:ascii="Arial" w:hAnsi="Arial" w:cs="Arial"/>
          <w:b/>
          <w:bCs/>
          <w:sz w:val="21"/>
          <w:szCs w:val="21"/>
          <w:lang w:val="en-US"/>
        </w:rPr>
        <w:t>(repeated, harmful, targeted)</w:t>
      </w:r>
      <w:r>
        <w:rPr>
          <w:rFonts w:ascii="Arial" w:hAnsi="Arial" w:cs="Arial"/>
          <w:b/>
          <w:bCs/>
          <w:sz w:val="21"/>
          <w:szCs w:val="21"/>
          <w:lang w:val="en-US"/>
        </w:rPr>
        <w:t xml:space="preserve">, </w:t>
      </w:r>
      <w:r>
        <w:rPr>
          <w:rFonts w:ascii="Arial" w:hAnsi="Arial" w:cs="Arial"/>
          <w:sz w:val="21"/>
          <w:szCs w:val="21"/>
          <w:lang w:val="en-US"/>
        </w:rPr>
        <w:t xml:space="preserve">the teachers must keep appropriate written records which will assist their efforts to resolve the issues, </w:t>
      </w:r>
      <w:r w:rsidR="00E91A52">
        <w:rPr>
          <w:rFonts w:ascii="Arial" w:hAnsi="Arial" w:cs="Arial"/>
          <w:sz w:val="21"/>
          <w:szCs w:val="21"/>
          <w:lang w:val="en-US"/>
        </w:rPr>
        <w:t xml:space="preserve">stop the bullying behaviour and to restore, as far as practicable, </w:t>
      </w:r>
      <w:r>
        <w:rPr>
          <w:rFonts w:ascii="Arial" w:hAnsi="Arial" w:cs="Arial"/>
          <w:sz w:val="21"/>
          <w:szCs w:val="21"/>
          <w:lang w:val="en-US"/>
        </w:rPr>
        <w:t xml:space="preserve">the relationships of the parties involved. The teachers </w:t>
      </w:r>
      <w:r w:rsidR="00D03BED">
        <w:rPr>
          <w:rFonts w:ascii="Arial" w:hAnsi="Arial" w:cs="Arial"/>
          <w:sz w:val="21"/>
          <w:szCs w:val="21"/>
          <w:lang w:val="en-US"/>
        </w:rPr>
        <w:t xml:space="preserve">must </w:t>
      </w:r>
      <w:r>
        <w:rPr>
          <w:rFonts w:ascii="Arial" w:hAnsi="Arial" w:cs="Arial"/>
          <w:sz w:val="21"/>
          <w:szCs w:val="21"/>
          <w:lang w:val="en-US"/>
        </w:rPr>
        <w:t xml:space="preserve">fill in the </w:t>
      </w:r>
      <w:r w:rsidRPr="00517904">
        <w:rPr>
          <w:rFonts w:ascii="Arial" w:hAnsi="Arial" w:cs="Arial"/>
          <w:b/>
          <w:bCs/>
          <w:sz w:val="21"/>
          <w:szCs w:val="21"/>
        </w:rPr>
        <w:t>Bullying Behaviour Investigation</w:t>
      </w:r>
      <w:r>
        <w:rPr>
          <w:rFonts w:ascii="Arial" w:hAnsi="Arial" w:cs="Arial"/>
          <w:b/>
          <w:bCs/>
          <w:sz w:val="21"/>
          <w:szCs w:val="21"/>
        </w:rPr>
        <w:t xml:space="preserve"> Form </w:t>
      </w:r>
      <w:r>
        <w:rPr>
          <w:rFonts w:ascii="Arial" w:hAnsi="Arial" w:cs="Arial"/>
          <w:sz w:val="21"/>
          <w:szCs w:val="21"/>
        </w:rPr>
        <w:t>and upload it to Aladdin</w:t>
      </w:r>
      <w:r w:rsidR="00D03BED">
        <w:rPr>
          <w:rFonts w:ascii="Arial" w:hAnsi="Arial" w:cs="Arial"/>
          <w:sz w:val="21"/>
          <w:szCs w:val="21"/>
        </w:rPr>
        <w:t xml:space="preserve">, by adding the form to the relevant pupils’ files which will be visible on files of all other pupils named. </w:t>
      </w:r>
      <w:r w:rsidR="007E3AD6">
        <w:rPr>
          <w:rFonts w:ascii="Arial" w:hAnsi="Arial" w:cs="Arial"/>
          <w:sz w:val="21"/>
          <w:szCs w:val="21"/>
          <w:lang w:val="en-US"/>
        </w:rPr>
        <w:t xml:space="preserve">In this event, parents/guardians will be contacted. </w:t>
      </w:r>
      <w:r w:rsidR="00D03BED">
        <w:rPr>
          <w:rFonts w:ascii="Arial" w:hAnsi="Arial" w:cs="Arial"/>
          <w:sz w:val="21"/>
          <w:szCs w:val="21"/>
        </w:rPr>
        <w:t>The teacher must inform the principal.</w:t>
      </w:r>
    </w:p>
    <w:p w14:paraId="097E8AC5" w14:textId="77777777" w:rsidR="007E3AD6" w:rsidRDefault="007E3AD6" w:rsidP="00082001">
      <w:pPr>
        <w:jc w:val="both"/>
        <w:rPr>
          <w:rFonts w:ascii="Arial" w:hAnsi="Arial" w:cs="Arial"/>
          <w:sz w:val="21"/>
          <w:szCs w:val="21"/>
          <w:lang w:val="en-US"/>
        </w:rPr>
      </w:pPr>
      <w:r w:rsidRPr="007E3AD6">
        <w:rPr>
          <w:rFonts w:ascii="Arial" w:hAnsi="Arial" w:cs="Arial"/>
          <w:sz w:val="21"/>
          <w:szCs w:val="21"/>
          <w:lang w:val="en-US"/>
        </w:rPr>
        <w:t xml:space="preserve">When identifying if bullying behaviour has occurred the teacher should consider the following: what, where, when and why? If a group of students is involved, each student should be engaged with </w:t>
      </w:r>
      <w:r w:rsidRPr="007E3AD6">
        <w:rPr>
          <w:rFonts w:ascii="Arial" w:hAnsi="Arial" w:cs="Arial"/>
          <w:b/>
          <w:bCs/>
          <w:sz w:val="21"/>
          <w:szCs w:val="21"/>
          <w:lang w:val="en-US"/>
        </w:rPr>
        <w:t>individually</w:t>
      </w:r>
      <w:r w:rsidRPr="007E3AD6">
        <w:rPr>
          <w:rFonts w:ascii="Arial" w:hAnsi="Arial" w:cs="Arial"/>
          <w:sz w:val="21"/>
          <w:szCs w:val="21"/>
          <w:lang w:val="en-US"/>
        </w:rPr>
        <w:t xml:space="preserve"> at first. Thereafter, all students involved should be met as a group. </w:t>
      </w:r>
    </w:p>
    <w:p w14:paraId="50A4DD9D" w14:textId="569E5D24" w:rsidR="007E3AD6" w:rsidRPr="007E3AD6" w:rsidRDefault="007E3AD6" w:rsidP="00082001">
      <w:pPr>
        <w:jc w:val="both"/>
        <w:rPr>
          <w:rFonts w:ascii="Arial" w:hAnsi="Arial" w:cs="Arial"/>
          <w:sz w:val="21"/>
          <w:szCs w:val="21"/>
          <w:lang w:val="en-US"/>
        </w:rPr>
      </w:pPr>
      <w:r w:rsidRPr="007E3AD6">
        <w:rPr>
          <w:rFonts w:ascii="Arial" w:hAnsi="Arial" w:cs="Arial"/>
          <w:sz w:val="21"/>
          <w:szCs w:val="21"/>
          <w:lang w:val="en-US"/>
        </w:rPr>
        <w:t>At the group meeting, each student should be asked for their account of what happened to ensure that everyone in the group is clear about each other’s views. Each student should be supported, as appropriate, following the group meeting. It may also be helpful to ask the students involved to write down their account of the incident.</w:t>
      </w:r>
    </w:p>
    <w:p w14:paraId="3B455589" w14:textId="6DEF3D96" w:rsidR="007E3AD6" w:rsidRDefault="00E63068" w:rsidP="00082001">
      <w:pPr>
        <w:jc w:val="both"/>
        <w:rPr>
          <w:rFonts w:ascii="Arial" w:hAnsi="Arial" w:cs="Arial"/>
          <w:sz w:val="21"/>
          <w:szCs w:val="21"/>
          <w:lang w:val="en-US"/>
        </w:rPr>
      </w:pPr>
      <w:r w:rsidRPr="00E63068">
        <w:rPr>
          <w:rFonts w:ascii="Arial" w:hAnsi="Arial" w:cs="Arial"/>
          <w:sz w:val="21"/>
          <w:szCs w:val="21"/>
          <w:lang w:val="en-US"/>
        </w:rPr>
        <w:t xml:space="preserve">School staff should identify the supports needed for the student who is displaying bullying behaviour to better manage relational difficulties and ensure that their needs are met. A student’s agency or sense of power can be decreased when they experience or witness bullying behaviour. When a student tells an adult that they feel that they are experiencing bullying behaviour they may feel that they are taking back some control over what is happening to them. It is very important that a student’s agency is not decreased further by adults deciding what will happen next without listening to the student and involving them in deciding on the actions that will be taken. </w:t>
      </w:r>
    </w:p>
    <w:p w14:paraId="31C47D3E" w14:textId="3285A994" w:rsidR="00E63068" w:rsidRDefault="00E63068" w:rsidP="00082001">
      <w:pPr>
        <w:jc w:val="both"/>
        <w:rPr>
          <w:rFonts w:ascii="Arial" w:hAnsi="Arial" w:cs="Arial"/>
          <w:sz w:val="21"/>
          <w:szCs w:val="21"/>
          <w:lang w:val="en-US"/>
        </w:rPr>
      </w:pPr>
      <w:r>
        <w:rPr>
          <w:rFonts w:ascii="Arial" w:hAnsi="Arial" w:cs="Arial"/>
          <w:sz w:val="21"/>
          <w:szCs w:val="21"/>
          <w:lang w:val="en-US"/>
        </w:rPr>
        <w:t>All reports, including anonymous reports of bullying must be investigated. In that way, pupils will gain confidence in ‘telling’. This confidence factor is of vital importance. It should be made clear to all pupils that when they report instances of bullying</w:t>
      </w:r>
      <w:r w:rsidR="001B4ACC">
        <w:rPr>
          <w:rFonts w:ascii="Arial" w:hAnsi="Arial" w:cs="Arial"/>
          <w:sz w:val="21"/>
          <w:szCs w:val="21"/>
          <w:lang w:val="en-US"/>
        </w:rPr>
        <w:t xml:space="preserve">, </w:t>
      </w:r>
      <w:r>
        <w:rPr>
          <w:rFonts w:ascii="Arial" w:hAnsi="Arial" w:cs="Arial"/>
          <w:sz w:val="21"/>
          <w:szCs w:val="21"/>
          <w:lang w:val="en-US"/>
        </w:rPr>
        <w:t xml:space="preserve">they are </w:t>
      </w:r>
      <w:r w:rsidR="007C5A76">
        <w:rPr>
          <w:rFonts w:ascii="Arial" w:hAnsi="Arial" w:cs="Arial"/>
          <w:sz w:val="21"/>
          <w:szCs w:val="21"/>
          <w:lang w:val="en-US"/>
        </w:rPr>
        <w:t xml:space="preserve">not considered to be telling tales but are behaving responsibly. </w:t>
      </w:r>
    </w:p>
    <w:p w14:paraId="13D93CE0" w14:textId="55B7B0DA" w:rsidR="00EE7BDE" w:rsidRPr="00EE7BDE" w:rsidRDefault="00EE7BDE" w:rsidP="00082001">
      <w:pPr>
        <w:jc w:val="both"/>
        <w:rPr>
          <w:rFonts w:ascii="Arial" w:hAnsi="Arial" w:cs="Arial"/>
          <w:sz w:val="21"/>
          <w:szCs w:val="21"/>
          <w:lang w:val="en-US"/>
        </w:rPr>
      </w:pPr>
      <w:r w:rsidRPr="00EE7BDE">
        <w:rPr>
          <w:rFonts w:ascii="Arial" w:hAnsi="Arial" w:cs="Arial"/>
          <w:sz w:val="21"/>
          <w:szCs w:val="21"/>
          <w:lang w:val="en-US"/>
        </w:rPr>
        <w:t xml:space="preserve">In </w:t>
      </w:r>
      <w:r>
        <w:rPr>
          <w:rFonts w:ascii="Arial" w:hAnsi="Arial" w:cs="Arial"/>
          <w:sz w:val="21"/>
          <w:szCs w:val="21"/>
          <w:lang w:val="en-US"/>
        </w:rPr>
        <w:t xml:space="preserve">Lisnagry </w:t>
      </w:r>
      <w:r w:rsidRPr="00EE7BDE">
        <w:rPr>
          <w:rFonts w:ascii="Arial" w:hAnsi="Arial" w:cs="Arial"/>
          <w:sz w:val="21"/>
          <w:szCs w:val="21"/>
          <w:lang w:val="en-US"/>
        </w:rPr>
        <w:t>NS</w:t>
      </w:r>
      <w:r>
        <w:rPr>
          <w:rFonts w:ascii="Arial" w:hAnsi="Arial" w:cs="Arial"/>
          <w:sz w:val="21"/>
          <w:szCs w:val="21"/>
          <w:lang w:val="en-US"/>
        </w:rPr>
        <w:t>,</w:t>
      </w:r>
      <w:r w:rsidRPr="00EE7BDE">
        <w:rPr>
          <w:rFonts w:ascii="Arial" w:hAnsi="Arial" w:cs="Arial"/>
          <w:sz w:val="21"/>
          <w:szCs w:val="21"/>
          <w:lang w:val="en-US"/>
        </w:rPr>
        <w:t xml:space="preserve"> we recognise that parents are an integral part of the school community and play an important role in addressing bullying behaviour. Where bullying behaviour </w:t>
      </w:r>
      <w:r w:rsidR="00792CCE">
        <w:rPr>
          <w:rFonts w:ascii="Arial" w:hAnsi="Arial" w:cs="Arial"/>
          <w:sz w:val="21"/>
          <w:szCs w:val="21"/>
          <w:lang w:val="en-US"/>
        </w:rPr>
        <w:t>has been determined</w:t>
      </w:r>
      <w:r w:rsidRPr="00EE7BDE">
        <w:rPr>
          <w:rFonts w:ascii="Arial" w:hAnsi="Arial" w:cs="Arial"/>
          <w:sz w:val="21"/>
          <w:szCs w:val="21"/>
          <w:lang w:val="en-US"/>
        </w:rPr>
        <w:t>, the parents</w:t>
      </w:r>
      <w:r>
        <w:rPr>
          <w:rFonts w:ascii="Arial" w:hAnsi="Arial" w:cs="Arial"/>
          <w:sz w:val="21"/>
          <w:szCs w:val="21"/>
          <w:lang w:val="en-US"/>
        </w:rPr>
        <w:t>/guardians</w:t>
      </w:r>
      <w:r w:rsidRPr="00EE7BDE">
        <w:rPr>
          <w:rFonts w:ascii="Arial" w:hAnsi="Arial" w:cs="Arial"/>
          <w:sz w:val="21"/>
          <w:szCs w:val="21"/>
          <w:lang w:val="en-US"/>
        </w:rPr>
        <w:t xml:space="preserve"> of the parties involved will be contacted at an early stage to inform them of the matter and to consult with them on the actions to be taken to address the behaviour as outlined in the school’s Bí Cineálta policy. </w:t>
      </w:r>
    </w:p>
    <w:p w14:paraId="12C27A73" w14:textId="3CE7DE04" w:rsidR="00EE7BDE" w:rsidRPr="00EE7BDE" w:rsidRDefault="00EE7BDE" w:rsidP="00082001">
      <w:pPr>
        <w:jc w:val="both"/>
        <w:rPr>
          <w:rFonts w:ascii="Arial" w:hAnsi="Arial" w:cs="Arial"/>
          <w:sz w:val="21"/>
          <w:szCs w:val="21"/>
          <w:lang w:val="en-US"/>
        </w:rPr>
      </w:pPr>
      <w:r w:rsidRPr="00D03BED">
        <w:rPr>
          <w:rFonts w:ascii="Arial" w:hAnsi="Arial" w:cs="Arial"/>
          <w:sz w:val="21"/>
          <w:szCs w:val="21"/>
          <w:lang w:val="en-US"/>
        </w:rPr>
        <w:t xml:space="preserve">In circumstances where </w:t>
      </w:r>
      <w:r w:rsidR="00792CCE">
        <w:rPr>
          <w:rFonts w:ascii="Arial" w:hAnsi="Arial" w:cs="Arial"/>
          <w:sz w:val="21"/>
          <w:szCs w:val="21"/>
          <w:lang w:val="en-US"/>
        </w:rPr>
        <w:t>student expresses</w:t>
      </w:r>
      <w:r w:rsidRPr="00D03BED">
        <w:rPr>
          <w:rFonts w:ascii="Arial" w:hAnsi="Arial" w:cs="Arial"/>
          <w:sz w:val="21"/>
          <w:szCs w:val="21"/>
          <w:lang w:val="en-US"/>
        </w:rPr>
        <w:t xml:space="preserve"> concern about their parents being informed, the school should develop an appropriate plan to support the student and for how their parents will be informed. Schools should consider communication barriers that may exist when communicating with parents, for example, literacy, digital literacy or language barriers</w:t>
      </w:r>
      <w:r w:rsidRPr="00EE7BDE">
        <w:rPr>
          <w:rFonts w:ascii="Arial" w:hAnsi="Arial" w:cs="Arial"/>
          <w:i/>
          <w:iCs/>
          <w:sz w:val="21"/>
          <w:szCs w:val="21"/>
          <w:lang w:val="en-US"/>
        </w:rPr>
        <w:t>.</w:t>
      </w:r>
      <w:r w:rsidRPr="00EE7BDE">
        <w:rPr>
          <w:rFonts w:ascii="Arial" w:hAnsi="Arial" w:cs="Arial"/>
          <w:sz w:val="21"/>
          <w:szCs w:val="21"/>
          <w:lang w:val="en-US"/>
        </w:rPr>
        <w:t xml:space="preserve"> In our school</w:t>
      </w:r>
      <w:r w:rsidR="00D03BED">
        <w:rPr>
          <w:rFonts w:ascii="Arial" w:hAnsi="Arial" w:cs="Arial"/>
          <w:sz w:val="21"/>
          <w:szCs w:val="21"/>
          <w:lang w:val="en-US"/>
        </w:rPr>
        <w:t xml:space="preserve">, </w:t>
      </w:r>
      <w:r w:rsidRPr="00EE7BDE">
        <w:rPr>
          <w:rFonts w:ascii="Arial" w:hAnsi="Arial" w:cs="Arial"/>
          <w:sz w:val="21"/>
          <w:szCs w:val="21"/>
          <w:lang w:val="en-US"/>
        </w:rPr>
        <w:t xml:space="preserve">we will </w:t>
      </w:r>
      <w:r w:rsidR="00D03BED">
        <w:rPr>
          <w:rFonts w:ascii="Arial" w:hAnsi="Arial" w:cs="Arial"/>
          <w:sz w:val="21"/>
          <w:szCs w:val="21"/>
          <w:lang w:val="en-US"/>
        </w:rPr>
        <w:t xml:space="preserve">communicate with </w:t>
      </w:r>
      <w:r w:rsidRPr="00EE7BDE">
        <w:rPr>
          <w:rFonts w:ascii="Arial" w:hAnsi="Arial" w:cs="Arial"/>
          <w:sz w:val="21"/>
          <w:szCs w:val="21"/>
          <w:lang w:val="en-US"/>
        </w:rPr>
        <w:t>the relevant parent</w:t>
      </w:r>
      <w:r w:rsidR="00D03BED">
        <w:rPr>
          <w:rFonts w:ascii="Arial" w:hAnsi="Arial" w:cs="Arial"/>
          <w:sz w:val="21"/>
          <w:szCs w:val="21"/>
          <w:lang w:val="en-US"/>
        </w:rPr>
        <w:t xml:space="preserve">s, </w:t>
      </w:r>
      <w:r w:rsidRPr="00EE7BDE">
        <w:rPr>
          <w:rFonts w:ascii="Arial" w:hAnsi="Arial" w:cs="Arial"/>
          <w:sz w:val="21"/>
          <w:szCs w:val="21"/>
          <w:lang w:val="en-US"/>
        </w:rPr>
        <w:t>discus</w:t>
      </w:r>
      <w:r w:rsidR="00D03BED">
        <w:rPr>
          <w:rFonts w:ascii="Arial" w:hAnsi="Arial" w:cs="Arial"/>
          <w:sz w:val="21"/>
          <w:szCs w:val="21"/>
          <w:lang w:val="en-US"/>
        </w:rPr>
        <w:t xml:space="preserve">sing </w:t>
      </w:r>
      <w:r w:rsidRPr="00EE7BDE">
        <w:rPr>
          <w:rFonts w:ascii="Arial" w:hAnsi="Arial" w:cs="Arial"/>
          <w:sz w:val="21"/>
          <w:szCs w:val="21"/>
          <w:lang w:val="en-US"/>
        </w:rPr>
        <w:t xml:space="preserve">the behaviour that has been brought to our </w:t>
      </w:r>
      <w:r w:rsidRPr="00EE7BDE">
        <w:rPr>
          <w:rFonts w:ascii="Arial" w:hAnsi="Arial" w:cs="Arial"/>
          <w:sz w:val="21"/>
          <w:szCs w:val="21"/>
          <w:lang w:val="en-US"/>
        </w:rPr>
        <w:lastRenderedPageBreak/>
        <w:t>attention/ witnessed by staff as soon as is possible. The goal for all parties must be to reconcile friendships and move forward positively.</w:t>
      </w:r>
    </w:p>
    <w:p w14:paraId="12F335A7" w14:textId="5AC2C7B7" w:rsidR="00EE7BDE" w:rsidRPr="00EE7BDE" w:rsidRDefault="00EE7BDE" w:rsidP="00082001">
      <w:pPr>
        <w:jc w:val="both"/>
        <w:rPr>
          <w:rFonts w:ascii="Arial" w:hAnsi="Arial" w:cs="Arial"/>
          <w:sz w:val="21"/>
          <w:szCs w:val="21"/>
          <w:lang w:val="en-US"/>
        </w:rPr>
      </w:pPr>
      <w:r w:rsidRPr="00EE7BDE">
        <w:rPr>
          <w:rFonts w:ascii="Arial" w:hAnsi="Arial" w:cs="Arial"/>
          <w:sz w:val="21"/>
          <w:szCs w:val="21"/>
          <w:lang w:val="en-US"/>
        </w:rPr>
        <w:t>Given the complexity of bullying behaviour</w:t>
      </w:r>
      <w:r>
        <w:rPr>
          <w:rFonts w:ascii="Arial" w:hAnsi="Arial" w:cs="Arial"/>
          <w:sz w:val="21"/>
          <w:szCs w:val="21"/>
          <w:lang w:val="en-US"/>
        </w:rPr>
        <w:t>,</w:t>
      </w:r>
      <w:r w:rsidRPr="00EE7BDE">
        <w:rPr>
          <w:rFonts w:ascii="Arial" w:hAnsi="Arial" w:cs="Arial"/>
          <w:sz w:val="21"/>
          <w:szCs w:val="21"/>
          <w:lang w:val="en-US"/>
        </w:rPr>
        <w:t xml:space="preserve"> it is generally acknowledged that that no one approach works in all situations. International and national research also continues to evolve in this area and the effectiveness of </w:t>
      </w:r>
      <w:r w:rsidR="007F165F" w:rsidRPr="00EE7BDE">
        <w:rPr>
          <w:rFonts w:ascii="Arial" w:hAnsi="Arial" w:cs="Arial"/>
          <w:sz w:val="21"/>
          <w:szCs w:val="21"/>
          <w:lang w:val="en-US"/>
        </w:rPr>
        <w:t>approaches</w:t>
      </w:r>
      <w:r w:rsidRPr="00EE7BDE">
        <w:rPr>
          <w:rFonts w:ascii="Arial" w:hAnsi="Arial" w:cs="Arial"/>
          <w:sz w:val="21"/>
          <w:szCs w:val="21"/>
          <w:lang w:val="en-US"/>
        </w:rPr>
        <w:t xml:space="preserve"> continues to be reviewed. </w:t>
      </w:r>
      <w:r>
        <w:rPr>
          <w:rFonts w:ascii="Arial" w:hAnsi="Arial" w:cs="Arial"/>
          <w:sz w:val="21"/>
          <w:szCs w:val="21"/>
          <w:lang w:val="en-US"/>
        </w:rPr>
        <w:t xml:space="preserve">Depending on seriousness of the bullying, some or all of Level 2 of the schools’ code of behaviour will be utilized. Follow-up meetings with the relevant parties involved may be arranged separately with a view to bringing them together at a later date if the pupil which has been bullied is ready and agreeable. </w:t>
      </w:r>
    </w:p>
    <w:p w14:paraId="175DFD52" w14:textId="77777777" w:rsidR="00EE7BDE" w:rsidRPr="007F165F" w:rsidRDefault="00EE7BDE" w:rsidP="00EE7BDE">
      <w:pPr>
        <w:rPr>
          <w:rFonts w:ascii="Arial" w:hAnsi="Arial" w:cs="Arial"/>
          <w:b/>
          <w:bCs/>
          <w:color w:val="196B24" w:themeColor="accent3"/>
          <w:sz w:val="21"/>
          <w:szCs w:val="21"/>
          <w:lang w:val="en-US"/>
        </w:rPr>
      </w:pPr>
      <w:r w:rsidRPr="007F165F">
        <w:rPr>
          <w:rFonts w:ascii="Arial" w:hAnsi="Arial" w:cs="Arial"/>
          <w:b/>
          <w:bCs/>
          <w:color w:val="196B24" w:themeColor="accent3"/>
          <w:sz w:val="21"/>
          <w:szCs w:val="21"/>
          <w:lang w:val="en-US"/>
        </w:rPr>
        <w:t xml:space="preserve">Requests to take no action </w:t>
      </w:r>
    </w:p>
    <w:p w14:paraId="5703D3C8" w14:textId="75E3AE63" w:rsidR="00EE7BDE" w:rsidRDefault="00EE7BDE" w:rsidP="00082001">
      <w:pPr>
        <w:jc w:val="both"/>
        <w:rPr>
          <w:rFonts w:ascii="Arial" w:hAnsi="Arial" w:cs="Arial"/>
          <w:sz w:val="21"/>
          <w:szCs w:val="21"/>
          <w:lang w:val="en-US"/>
        </w:rPr>
      </w:pPr>
      <w:r w:rsidRPr="00EE7BDE">
        <w:rPr>
          <w:rFonts w:ascii="Arial" w:hAnsi="Arial" w:cs="Arial"/>
          <w:sz w:val="21"/>
          <w:szCs w:val="21"/>
          <w:lang w:val="en-US"/>
        </w:rPr>
        <w:t>A student reporting bullying behaviour may ask that a member of staff does nothing about the behaviour other than “look out” for them. The student may not want to be identified as having told someone about the bullying behaviour. They may feel that telling someone might make things more difficult for them. Where this occurs, it is important that the member of staff shows empathy to the student, deals with the matter sensitively and speaks with the student to work out together what steps can be taken to address the matter and how their parents will be informed of the situation. It is important that the student who has experienced bullying behaviour feels safe. Parents may also make the school aware of bullying behaviour that has occurred and specifically request that the school take no action. Parents should put this request in writing to the school or be facilitated to do so where there are literacy, digital literacy or language barriers. However, while acknowledging the parent’s request,</w:t>
      </w:r>
      <w:r w:rsidR="00370DF9">
        <w:rPr>
          <w:rFonts w:ascii="Arial" w:hAnsi="Arial" w:cs="Arial"/>
          <w:sz w:val="21"/>
          <w:szCs w:val="21"/>
          <w:lang w:val="en-US"/>
        </w:rPr>
        <w:t xml:space="preserve"> Lisnagry</w:t>
      </w:r>
      <w:r w:rsidRPr="00EE7BDE">
        <w:rPr>
          <w:rFonts w:ascii="Arial" w:hAnsi="Arial" w:cs="Arial"/>
          <w:sz w:val="21"/>
          <w:szCs w:val="21"/>
          <w:lang w:val="en-US"/>
        </w:rPr>
        <w:t xml:space="preserve"> NS may decide that, based on the circumstances, it is appropriate to address the bullying behaviour.</w:t>
      </w:r>
      <w:r w:rsidR="00792CCE">
        <w:rPr>
          <w:rFonts w:ascii="Arial" w:hAnsi="Arial" w:cs="Arial"/>
          <w:sz w:val="21"/>
          <w:szCs w:val="21"/>
          <w:lang w:val="en-US"/>
        </w:rPr>
        <w:t xml:space="preserve"> The Bullying Behavior Investigation must still be completed and uploaded to the relevant file.</w:t>
      </w:r>
    </w:p>
    <w:p w14:paraId="134C3678" w14:textId="77777777" w:rsidR="00370DF9" w:rsidRPr="00370DF9" w:rsidRDefault="00370DF9" w:rsidP="00370DF9">
      <w:pPr>
        <w:rPr>
          <w:rFonts w:ascii="Arial" w:hAnsi="Arial" w:cs="Arial"/>
          <w:sz w:val="21"/>
          <w:szCs w:val="21"/>
          <w:lang w:val="en-US"/>
        </w:rPr>
      </w:pPr>
    </w:p>
    <w:p w14:paraId="6DD2566F" w14:textId="77777777" w:rsidR="00370DF9" w:rsidRPr="00370DF9" w:rsidRDefault="00370DF9" w:rsidP="00370DF9">
      <w:pPr>
        <w:rPr>
          <w:rFonts w:ascii="Arial" w:hAnsi="Arial" w:cs="Arial"/>
          <w:color w:val="196B24" w:themeColor="accent3"/>
          <w:sz w:val="21"/>
          <w:szCs w:val="21"/>
          <w:lang w:val="en-US"/>
        </w:rPr>
      </w:pPr>
      <w:r w:rsidRPr="00370DF9">
        <w:rPr>
          <w:rFonts w:ascii="Arial" w:hAnsi="Arial" w:cs="Arial"/>
          <w:color w:val="196B24" w:themeColor="accent3"/>
          <w:sz w:val="21"/>
          <w:szCs w:val="21"/>
          <w:lang w:val="en-US"/>
        </w:rPr>
        <w:t xml:space="preserve">Determining if bullying behaviour has ceased </w:t>
      </w:r>
    </w:p>
    <w:p w14:paraId="419AD62B" w14:textId="1F1FFF1C" w:rsidR="00370DF9" w:rsidRPr="00370DF9" w:rsidRDefault="00370DF9" w:rsidP="00082001">
      <w:pPr>
        <w:jc w:val="both"/>
        <w:rPr>
          <w:rFonts w:ascii="Arial" w:hAnsi="Arial" w:cs="Arial"/>
          <w:sz w:val="21"/>
          <w:szCs w:val="21"/>
          <w:lang w:val="en-US"/>
        </w:rPr>
      </w:pPr>
      <w:r w:rsidRPr="00370DF9">
        <w:rPr>
          <w:rFonts w:ascii="Arial" w:hAnsi="Arial" w:cs="Arial"/>
          <w:sz w:val="21"/>
          <w:szCs w:val="21"/>
          <w:lang w:val="en-US"/>
        </w:rPr>
        <w:t xml:space="preserve">The teacher must engage with the students and parents involved no more than </w:t>
      </w:r>
      <w:r w:rsidRPr="00792CCE">
        <w:rPr>
          <w:rFonts w:ascii="Arial" w:hAnsi="Arial" w:cs="Arial"/>
          <w:b/>
          <w:bCs/>
          <w:sz w:val="21"/>
          <w:szCs w:val="21"/>
          <w:lang w:val="en-US"/>
        </w:rPr>
        <w:t>20 school days</w:t>
      </w:r>
      <w:r w:rsidRPr="00370DF9">
        <w:rPr>
          <w:rFonts w:ascii="Arial" w:hAnsi="Arial" w:cs="Arial"/>
          <w:sz w:val="21"/>
          <w:szCs w:val="21"/>
          <w:lang w:val="en-US"/>
        </w:rPr>
        <w:t xml:space="preserve"> after the initial discussion to review progress following the initial intervention. Important factors to consider as part of the review are the nature of the bullying behaviour, the effectiveness of the strategies used to address the bullying behaviour and the relationship between the students involved. Even though the bullying behaviour may have ceased, ongoing supervision and support may be required for both the student who has experienced the bullying behaviour as well as the student who has displayed the behaviour. </w:t>
      </w:r>
    </w:p>
    <w:p w14:paraId="3124EFF3" w14:textId="34E55A98" w:rsidR="00370DF9" w:rsidRDefault="00370DF9" w:rsidP="00082001">
      <w:pPr>
        <w:jc w:val="both"/>
        <w:rPr>
          <w:rFonts w:ascii="Arial" w:hAnsi="Arial" w:cs="Arial"/>
          <w:sz w:val="21"/>
          <w:szCs w:val="21"/>
          <w:lang w:val="en-US"/>
        </w:rPr>
      </w:pPr>
      <w:r w:rsidRPr="00370DF9">
        <w:rPr>
          <w:rFonts w:ascii="Arial" w:hAnsi="Arial" w:cs="Arial"/>
          <w:sz w:val="21"/>
          <w:szCs w:val="21"/>
          <w:lang w:val="en-US"/>
        </w:rPr>
        <w:t>It can take time for relationships to settle and for supports to take effect. In some cases, relationships may never be restored to how they were before the bullying behaviour occurred. If the bullying behaviour has not ceased, the teacher should review the strategies used in consultation with the students and parents and agree to meet again over an agreed timeframe until the bullying behaviour has ceased. Where it becomes clear that the student who is displaying the bullying behaviour is continuing to display the behaviour, then the school should consider using the strategies to deal with inappropriate behaviour as provided for within the school’s Code of Behaviour. If disciplinary sanctions are considered, this is a matter between the relevant student, their parents and the school.</w:t>
      </w:r>
    </w:p>
    <w:p w14:paraId="406F6F03" w14:textId="77777777" w:rsidR="00082001" w:rsidRDefault="00082001" w:rsidP="00082001">
      <w:pPr>
        <w:jc w:val="both"/>
        <w:rPr>
          <w:rFonts w:ascii="Arial" w:hAnsi="Arial" w:cs="Arial"/>
          <w:sz w:val="21"/>
          <w:szCs w:val="21"/>
          <w:lang w:val="en-US"/>
        </w:rPr>
      </w:pPr>
    </w:p>
    <w:p w14:paraId="3665FDD8" w14:textId="77777777" w:rsidR="00370DF9" w:rsidRPr="007F165F" w:rsidRDefault="00370DF9" w:rsidP="00370DF9">
      <w:pPr>
        <w:rPr>
          <w:rFonts w:ascii="Arial" w:hAnsi="Arial" w:cs="Arial"/>
          <w:b/>
          <w:bCs/>
          <w:color w:val="196B24" w:themeColor="accent3"/>
          <w:sz w:val="21"/>
          <w:szCs w:val="21"/>
          <w:lang w:val="en-US"/>
        </w:rPr>
      </w:pPr>
      <w:r w:rsidRPr="007F165F">
        <w:rPr>
          <w:rFonts w:ascii="Arial" w:hAnsi="Arial" w:cs="Arial"/>
          <w:b/>
          <w:bCs/>
          <w:color w:val="196B24" w:themeColor="accent3"/>
          <w:sz w:val="21"/>
          <w:szCs w:val="21"/>
          <w:lang w:val="en-US"/>
        </w:rPr>
        <w:t xml:space="preserve">Complaint process </w:t>
      </w:r>
    </w:p>
    <w:p w14:paraId="708789A8" w14:textId="2F84237A" w:rsidR="00370DF9" w:rsidRDefault="00370DF9" w:rsidP="00082001">
      <w:pPr>
        <w:jc w:val="both"/>
        <w:rPr>
          <w:rFonts w:ascii="Arial" w:hAnsi="Arial" w:cs="Arial"/>
          <w:sz w:val="21"/>
          <w:szCs w:val="21"/>
          <w:lang w:val="en-US"/>
        </w:rPr>
      </w:pPr>
      <w:r w:rsidRPr="00370DF9">
        <w:rPr>
          <w:rFonts w:ascii="Arial" w:hAnsi="Arial" w:cs="Arial"/>
          <w:sz w:val="21"/>
          <w:szCs w:val="21"/>
          <w:lang w:val="en-US"/>
        </w:rPr>
        <w:t xml:space="preserve">If a parent is not satisfied with how bullying behaviour has been addressed by the school, in accordance with these procedures, they will be referred to the school’s complaints procedure. </w:t>
      </w:r>
      <w:r w:rsidR="007F165F" w:rsidRPr="00370DF9">
        <w:rPr>
          <w:rFonts w:ascii="Arial" w:hAnsi="Arial" w:cs="Arial"/>
          <w:sz w:val="21"/>
          <w:szCs w:val="21"/>
          <w:lang w:val="en-US"/>
        </w:rPr>
        <w:t>If</w:t>
      </w:r>
      <w:r w:rsidRPr="00370DF9">
        <w:rPr>
          <w:rFonts w:ascii="Arial" w:hAnsi="Arial" w:cs="Arial"/>
          <w:sz w:val="21"/>
          <w:szCs w:val="21"/>
          <w:lang w:val="en-US"/>
        </w:rPr>
        <w:t xml:space="preserve"> a student and/or parent is dissatisfied with how a complaint has been handled, a student and/or parent may make a complaint to the Ombudsman for Children if they believe that the school’s </w:t>
      </w:r>
      <w:r w:rsidRPr="00370DF9">
        <w:rPr>
          <w:rFonts w:ascii="Arial" w:hAnsi="Arial" w:cs="Arial"/>
          <w:sz w:val="21"/>
          <w:szCs w:val="21"/>
          <w:lang w:val="en-US"/>
        </w:rPr>
        <w:lastRenderedPageBreak/>
        <w:t xml:space="preserve">actions have had a negative effect on the student. The Office of the Ombudsman for Children can be contacted at </w:t>
      </w:r>
      <w:hyperlink r:id="rId8" w:history="1">
        <w:r w:rsidRPr="00370DF9">
          <w:rPr>
            <w:rStyle w:val="Hyperlink"/>
            <w:rFonts w:ascii="Arial" w:hAnsi="Arial" w:cs="Arial"/>
            <w:sz w:val="21"/>
            <w:szCs w:val="21"/>
            <w:lang w:val="en-US"/>
          </w:rPr>
          <w:t>ococomplaint@oco.ie</w:t>
        </w:r>
      </w:hyperlink>
      <w:r w:rsidRPr="00370DF9">
        <w:rPr>
          <w:rFonts w:ascii="Arial" w:hAnsi="Arial" w:cs="Arial"/>
          <w:sz w:val="21"/>
          <w:szCs w:val="21"/>
          <w:lang w:val="en-US"/>
        </w:rPr>
        <w:t>.</w:t>
      </w:r>
      <w:r>
        <w:rPr>
          <w:rFonts w:ascii="Arial" w:hAnsi="Arial" w:cs="Arial"/>
          <w:sz w:val="21"/>
          <w:szCs w:val="21"/>
          <w:lang w:val="en-US"/>
        </w:rPr>
        <w:t xml:space="preserve"> </w:t>
      </w:r>
    </w:p>
    <w:p w14:paraId="661E7F45" w14:textId="02E0436E" w:rsidR="00370DF9" w:rsidRPr="00370DF9" w:rsidRDefault="00370DF9" w:rsidP="00082001">
      <w:pPr>
        <w:jc w:val="both"/>
        <w:rPr>
          <w:rFonts w:ascii="Arial" w:hAnsi="Arial" w:cs="Arial"/>
          <w:sz w:val="21"/>
          <w:szCs w:val="21"/>
          <w:lang w:val="en-US"/>
        </w:rPr>
      </w:pPr>
      <w:r w:rsidRPr="00370DF9">
        <w:rPr>
          <w:rFonts w:ascii="Arial" w:hAnsi="Arial" w:cs="Arial"/>
          <w:sz w:val="21"/>
          <w:szCs w:val="21"/>
          <w:lang w:val="en-US"/>
        </w:rPr>
        <w:t xml:space="preserve">Supports are available to help prevent and address bullying behaviour. These include the following: </w:t>
      </w:r>
    </w:p>
    <w:p w14:paraId="56EC2ADC" w14:textId="77777777" w:rsidR="00082001" w:rsidRDefault="00370DF9" w:rsidP="00082001">
      <w:pPr>
        <w:pStyle w:val="ListParagraph"/>
        <w:numPr>
          <w:ilvl w:val="0"/>
          <w:numId w:val="40"/>
        </w:numPr>
        <w:jc w:val="both"/>
        <w:rPr>
          <w:rFonts w:ascii="Arial" w:hAnsi="Arial" w:cs="Arial"/>
          <w:sz w:val="21"/>
          <w:szCs w:val="21"/>
          <w:lang w:val="en-US"/>
        </w:rPr>
      </w:pPr>
      <w:r w:rsidRPr="00370DF9">
        <w:rPr>
          <w:rFonts w:ascii="Arial" w:hAnsi="Arial" w:cs="Arial"/>
          <w:i/>
          <w:iCs/>
          <w:sz w:val="21"/>
          <w:szCs w:val="21"/>
          <w:lang w:val="en-US"/>
        </w:rPr>
        <w:t>National Educational Psychological Service (NEPS)</w:t>
      </w:r>
      <w:r>
        <w:rPr>
          <w:rFonts w:ascii="Arial" w:hAnsi="Arial" w:cs="Arial"/>
          <w:sz w:val="21"/>
          <w:szCs w:val="21"/>
          <w:lang w:val="en-US"/>
        </w:rPr>
        <w:t xml:space="preserve">: </w:t>
      </w:r>
      <w:r w:rsidRPr="00370DF9">
        <w:rPr>
          <w:rFonts w:ascii="Arial" w:hAnsi="Arial" w:cs="Arial"/>
          <w:sz w:val="21"/>
          <w:szCs w:val="21"/>
          <w:lang w:val="en-US"/>
        </w:rPr>
        <w:t xml:space="preserve">The National Educational Psychological Service (NEPS) of the Department of Education provides a comprehensive, school </w:t>
      </w:r>
      <w:r w:rsidRPr="00370DF9">
        <w:rPr>
          <w:rFonts w:ascii="Arial" w:hAnsi="Arial" w:cs="Arial"/>
          <w:sz w:val="21"/>
          <w:szCs w:val="21"/>
          <w:lang w:val="en-US"/>
        </w:rPr>
        <w:softHyphen/>
        <w:t xml:space="preserve">based psychological service to all primary and post primary schools to support the wellbeing, academic, social and emotional development of all students. The NEPS model of service is a consultative, capacity </w:t>
      </w:r>
      <w:r w:rsidRPr="00370DF9">
        <w:rPr>
          <w:rFonts w:ascii="Arial" w:hAnsi="Arial" w:cs="Arial"/>
          <w:sz w:val="21"/>
          <w:szCs w:val="21"/>
          <w:lang w:val="en-US"/>
        </w:rPr>
        <w:softHyphen/>
        <w:t>building model, in which there is a balance between casework and support and development work. The</w:t>
      </w:r>
      <w:r>
        <w:rPr>
          <w:rFonts w:ascii="Arial" w:hAnsi="Arial" w:cs="Arial"/>
          <w:sz w:val="21"/>
          <w:szCs w:val="21"/>
          <w:lang w:val="en-US"/>
        </w:rPr>
        <w:t xml:space="preserve"> </w:t>
      </w:r>
      <w:r w:rsidRPr="00370DF9">
        <w:rPr>
          <w:rFonts w:ascii="Arial" w:hAnsi="Arial" w:cs="Arial"/>
          <w:sz w:val="21"/>
          <w:szCs w:val="21"/>
          <w:lang w:val="en-US"/>
        </w:rPr>
        <w:t>psychological services which NEPS provides for students are differentiated in terms of</w:t>
      </w:r>
      <w:r>
        <w:rPr>
          <w:rFonts w:ascii="Arial" w:hAnsi="Arial" w:cs="Arial"/>
          <w:sz w:val="21"/>
          <w:szCs w:val="21"/>
          <w:lang w:val="en-US"/>
        </w:rPr>
        <w:t xml:space="preserve"> </w:t>
      </w:r>
      <w:r w:rsidRPr="00370DF9">
        <w:rPr>
          <w:rFonts w:ascii="Arial" w:hAnsi="Arial" w:cs="Arial"/>
          <w:sz w:val="21"/>
          <w:szCs w:val="21"/>
          <w:lang w:val="en-US"/>
        </w:rPr>
        <w:t>whether the service involves the psychologist’s direct involvement with the student,</w:t>
      </w:r>
      <w:r>
        <w:rPr>
          <w:rFonts w:ascii="Arial" w:hAnsi="Arial" w:cs="Arial"/>
          <w:sz w:val="21"/>
          <w:szCs w:val="21"/>
          <w:lang w:val="en-US"/>
        </w:rPr>
        <w:t xml:space="preserve"> </w:t>
      </w:r>
      <w:r w:rsidRPr="00370DF9">
        <w:rPr>
          <w:rFonts w:ascii="Arial" w:hAnsi="Arial" w:cs="Arial"/>
          <w:sz w:val="21"/>
          <w:szCs w:val="21"/>
          <w:lang w:val="en-US"/>
        </w:rPr>
        <w:t>known as Direct Casework, or involves the psychologist working through teachers or teachers/parents to provide a psychological service for a student, known as Indirect Casework. NEPS staff can support schools with issues around bullying through this direct or indirect case work service. In relation to bullying, NEPS psychologists often</w:t>
      </w:r>
      <w:r>
        <w:rPr>
          <w:rFonts w:ascii="Arial" w:hAnsi="Arial" w:cs="Arial"/>
          <w:sz w:val="21"/>
          <w:szCs w:val="21"/>
          <w:lang w:val="en-US"/>
        </w:rPr>
        <w:t xml:space="preserve"> </w:t>
      </w:r>
      <w:r w:rsidRPr="00370DF9">
        <w:rPr>
          <w:rFonts w:ascii="Arial" w:hAnsi="Arial" w:cs="Arial"/>
          <w:sz w:val="21"/>
          <w:szCs w:val="21"/>
          <w:lang w:val="en-US"/>
        </w:rPr>
        <w:t>advise schools on best practice to prevent and address bullying when issues arise in schools and/or provide training in preventative initiatives, such as developing social and emotional skills, social skills, executive function skills, promoting resilience and skills in relationship repair between peers as appropriate.</w:t>
      </w:r>
    </w:p>
    <w:p w14:paraId="1234A10D" w14:textId="77777777" w:rsidR="00082001" w:rsidRDefault="00082001" w:rsidP="00082001">
      <w:pPr>
        <w:pStyle w:val="ListParagraph"/>
        <w:jc w:val="both"/>
        <w:rPr>
          <w:rFonts w:ascii="Arial" w:hAnsi="Arial" w:cs="Arial"/>
          <w:sz w:val="21"/>
          <w:szCs w:val="21"/>
          <w:lang w:val="en-US"/>
        </w:rPr>
      </w:pPr>
    </w:p>
    <w:p w14:paraId="72A3C6E9" w14:textId="77777777" w:rsidR="00082001" w:rsidRPr="00082001" w:rsidRDefault="00370DF9" w:rsidP="00082001">
      <w:pPr>
        <w:pStyle w:val="ListParagraph"/>
        <w:numPr>
          <w:ilvl w:val="0"/>
          <w:numId w:val="40"/>
        </w:numPr>
        <w:jc w:val="both"/>
        <w:rPr>
          <w:rFonts w:ascii="Arial" w:hAnsi="Arial" w:cs="Arial"/>
          <w:sz w:val="21"/>
          <w:szCs w:val="21"/>
          <w:lang w:val="en-US"/>
        </w:rPr>
      </w:pPr>
      <w:r w:rsidRPr="00082001">
        <w:rPr>
          <w:rFonts w:ascii="Arial" w:hAnsi="Arial" w:cs="Arial"/>
          <w:color w:val="231F20"/>
          <w:sz w:val="21"/>
          <w:szCs w:val="21"/>
        </w:rPr>
        <w:t xml:space="preserve">Oide: Oide is the Department of Education’s support service for schools, and it supports professional learning for primary and post </w:t>
      </w:r>
      <w:r w:rsidRPr="00082001">
        <w:rPr>
          <w:rFonts w:ascii="Arial" w:hAnsi="Arial" w:cs="Arial"/>
          <w:color w:val="231F20"/>
          <w:sz w:val="21"/>
          <w:szCs w:val="21"/>
        </w:rPr>
        <w:softHyphen/>
        <w:t>primary school leaders and teachers in recognised schools and centres for education. Oide fosters a culture of continuing professional learning among school leaders and teachers encouraging lifelong learning, reflective and enquiry</w:t>
      </w:r>
      <w:r w:rsidRPr="00082001">
        <w:rPr>
          <w:rFonts w:ascii="Arial" w:hAnsi="Arial" w:cs="Arial"/>
          <w:color w:val="231F20"/>
          <w:sz w:val="21"/>
          <w:szCs w:val="21"/>
        </w:rPr>
        <w:softHyphen/>
        <w:t xml:space="preserve"> based practices. The work of Oide contributes to school improvement by providing high quality professional learning experiences, supports and resources relating to curricular developments, broader educational goals and national priorities, such as wellbeing which includes preventing and addressing bullying. Oide provides continuing professional learning support to schools to support implementation of these procedures. More information on the supports provided by Oide is included in the Resources Guide which accompanies these procedures. </w:t>
      </w:r>
    </w:p>
    <w:p w14:paraId="1012BDBA" w14:textId="77777777" w:rsidR="00082001" w:rsidRPr="00082001" w:rsidRDefault="00082001" w:rsidP="00082001">
      <w:pPr>
        <w:pStyle w:val="ListParagraph"/>
        <w:jc w:val="both"/>
        <w:rPr>
          <w:rFonts w:ascii="Arial" w:hAnsi="Arial" w:cs="Arial"/>
          <w:color w:val="231F20"/>
          <w:sz w:val="21"/>
          <w:szCs w:val="21"/>
        </w:rPr>
      </w:pPr>
    </w:p>
    <w:p w14:paraId="7E9BDE9A" w14:textId="645A2E01" w:rsidR="00082001" w:rsidRPr="00082001" w:rsidRDefault="00082001" w:rsidP="00082001">
      <w:pPr>
        <w:pStyle w:val="ListParagraph"/>
        <w:numPr>
          <w:ilvl w:val="0"/>
          <w:numId w:val="40"/>
        </w:numPr>
        <w:jc w:val="both"/>
        <w:rPr>
          <w:rFonts w:ascii="Arial" w:hAnsi="Arial" w:cs="Arial"/>
          <w:sz w:val="21"/>
          <w:szCs w:val="21"/>
          <w:lang w:val="en-US"/>
        </w:rPr>
      </w:pPr>
      <w:r w:rsidRPr="00082001">
        <w:rPr>
          <w:rFonts w:ascii="Arial" w:hAnsi="Arial" w:cs="Arial"/>
          <w:color w:val="231F20"/>
          <w:sz w:val="21"/>
          <w:szCs w:val="21"/>
        </w:rPr>
        <w:t>Webwise: Webwise is the online safety initiative of the Department of Education and is co</w:t>
      </w:r>
      <w:r w:rsidRPr="00082001">
        <w:rPr>
          <w:rFonts w:ascii="Arial" w:hAnsi="Arial" w:cs="Arial"/>
          <w:color w:val="231F20"/>
          <w:sz w:val="21"/>
          <w:szCs w:val="21"/>
        </w:rPr>
        <w:softHyphen/>
        <w:t>funded by the European Commission. Webwise promotes safer, better internet use through awareness raising and education initiatives targeting teachers, students and parents. Webwise develops and disseminates resources that help teachers integrate digital citizenship and online safety into teaching and learning in their schools. Webwise also provides information, advice, and tools to parents to support their engagement in their children’s online lives. With the help of the Webwise Youth Advisory Panel, Webwise develops youth-oriented awareness raising resources and training programmes that promote digital citizenship and address topics such as online wellbeing and cyberbullying. More information on the supports provided by Webwise is included in the Resources Guide which accompanies these procedures.</w:t>
      </w:r>
    </w:p>
    <w:p w14:paraId="291A133E" w14:textId="77777777" w:rsidR="00082001" w:rsidRPr="00082001" w:rsidRDefault="00082001" w:rsidP="00082001">
      <w:pPr>
        <w:pStyle w:val="ListParagraph"/>
        <w:jc w:val="both"/>
        <w:rPr>
          <w:rFonts w:ascii="Arial" w:hAnsi="Arial" w:cs="Arial"/>
          <w:sz w:val="21"/>
          <w:szCs w:val="21"/>
          <w:lang w:val="en-US"/>
        </w:rPr>
      </w:pPr>
    </w:p>
    <w:p w14:paraId="79A0CE5F" w14:textId="77777777" w:rsidR="00082001" w:rsidRPr="00082001" w:rsidRDefault="00082001" w:rsidP="00082001">
      <w:pPr>
        <w:pStyle w:val="ListParagraph"/>
        <w:jc w:val="both"/>
        <w:rPr>
          <w:rFonts w:ascii="Arial" w:hAnsi="Arial" w:cs="Arial"/>
          <w:sz w:val="21"/>
          <w:szCs w:val="21"/>
          <w:lang w:val="en-US"/>
        </w:rPr>
      </w:pPr>
    </w:p>
    <w:p w14:paraId="1096E6D3" w14:textId="77777777" w:rsidR="00082001" w:rsidRPr="00082001" w:rsidRDefault="00082001" w:rsidP="00082001">
      <w:pPr>
        <w:pStyle w:val="ListParagraph"/>
        <w:numPr>
          <w:ilvl w:val="0"/>
          <w:numId w:val="40"/>
        </w:numPr>
        <w:jc w:val="both"/>
        <w:rPr>
          <w:rFonts w:ascii="Arial" w:hAnsi="Arial" w:cs="Arial"/>
          <w:sz w:val="21"/>
          <w:szCs w:val="21"/>
          <w:lang w:val="en-US"/>
        </w:rPr>
      </w:pPr>
      <w:r w:rsidRPr="00082001">
        <w:rPr>
          <w:rFonts w:ascii="Arial" w:hAnsi="Arial" w:cs="Arial"/>
          <w:color w:val="231F20"/>
          <w:sz w:val="21"/>
          <w:szCs w:val="21"/>
        </w:rPr>
        <w:t xml:space="preserve">National Parents Council: The National Parents Council (NPC) is the representative organisation for parents of children in early years, primary and post </w:t>
      </w:r>
      <w:r w:rsidRPr="00082001">
        <w:rPr>
          <w:rFonts w:ascii="Arial" w:hAnsi="Arial" w:cs="Arial"/>
          <w:color w:val="231F20"/>
          <w:sz w:val="21"/>
          <w:szCs w:val="21"/>
        </w:rPr>
        <w:softHyphen/>
        <w:t xml:space="preserve">primary education. NPC was established as a charitable organisation in 1985, under the programme for Government, as the representative organisation for parents of children attending school. It received statutory recognition in the Education Act 1998. The NPC works to ensure that all parents are supported and empowered to become effective partners in their children’s education. NPC seeks to achieve true partnership and deliver better outcomes for all </w:t>
      </w:r>
      <w:r w:rsidRPr="00082001">
        <w:rPr>
          <w:rFonts w:ascii="Arial" w:hAnsi="Arial" w:cs="Arial"/>
          <w:color w:val="231F20"/>
          <w:sz w:val="21"/>
          <w:szCs w:val="21"/>
        </w:rPr>
        <w:lastRenderedPageBreak/>
        <w:t xml:space="preserve">students. The NPC delivers online and in </w:t>
      </w:r>
      <w:r w:rsidRPr="00082001">
        <w:rPr>
          <w:rFonts w:ascii="Arial" w:hAnsi="Arial" w:cs="Arial"/>
          <w:color w:val="231F20"/>
          <w:sz w:val="21"/>
          <w:szCs w:val="21"/>
        </w:rPr>
        <w:softHyphen/>
        <w:t>person courses to support parents of both primary and post</w:t>
      </w:r>
      <w:r w:rsidRPr="00082001">
        <w:rPr>
          <w:rFonts w:ascii="Arial" w:hAnsi="Arial" w:cs="Arial"/>
          <w:color w:val="231F20"/>
          <w:sz w:val="21"/>
          <w:szCs w:val="21"/>
        </w:rPr>
        <w:softHyphen/>
      </w:r>
      <w:r>
        <w:rPr>
          <w:rFonts w:ascii="Arial" w:hAnsi="Arial" w:cs="Arial"/>
          <w:color w:val="231F20"/>
          <w:sz w:val="21"/>
          <w:szCs w:val="21"/>
        </w:rPr>
        <w:t>-</w:t>
      </w:r>
      <w:r w:rsidRPr="00082001">
        <w:rPr>
          <w:rFonts w:ascii="Arial" w:hAnsi="Arial" w:cs="Arial"/>
          <w:color w:val="231F20"/>
          <w:sz w:val="21"/>
          <w:szCs w:val="21"/>
        </w:rPr>
        <w:t xml:space="preserve">primary students to prevent and address bullying behaviour. </w:t>
      </w:r>
    </w:p>
    <w:p w14:paraId="328393F2" w14:textId="77777777" w:rsidR="00082001" w:rsidRPr="00082001" w:rsidRDefault="00082001" w:rsidP="00082001">
      <w:pPr>
        <w:pStyle w:val="ListParagraph"/>
        <w:jc w:val="both"/>
        <w:rPr>
          <w:rFonts w:ascii="Arial" w:hAnsi="Arial" w:cs="Arial"/>
          <w:sz w:val="21"/>
          <w:szCs w:val="21"/>
          <w:lang w:val="en-US"/>
        </w:rPr>
      </w:pPr>
    </w:p>
    <w:p w14:paraId="34357510" w14:textId="042B5830" w:rsidR="00082001" w:rsidRDefault="00082001" w:rsidP="00082001">
      <w:pPr>
        <w:pStyle w:val="ListParagraph"/>
        <w:numPr>
          <w:ilvl w:val="0"/>
          <w:numId w:val="40"/>
        </w:numPr>
        <w:jc w:val="both"/>
        <w:rPr>
          <w:rFonts w:ascii="Arial" w:hAnsi="Arial" w:cs="Arial"/>
          <w:color w:val="231F20"/>
          <w:sz w:val="21"/>
          <w:szCs w:val="21"/>
        </w:rPr>
      </w:pPr>
      <w:r w:rsidRPr="00082001">
        <w:rPr>
          <w:rFonts w:ascii="Arial" w:hAnsi="Arial" w:cs="Arial"/>
          <w:color w:val="231F20"/>
          <w:sz w:val="21"/>
          <w:szCs w:val="21"/>
        </w:rPr>
        <w:t>Tusla</w:t>
      </w:r>
      <w:r>
        <w:rPr>
          <w:rFonts w:ascii="Arial" w:hAnsi="Arial" w:cs="Arial"/>
          <w:color w:val="231F20"/>
          <w:sz w:val="21"/>
          <w:szCs w:val="21"/>
        </w:rPr>
        <w:t xml:space="preserve">: </w:t>
      </w:r>
      <w:r w:rsidRPr="00082001">
        <w:rPr>
          <w:rFonts w:ascii="Arial" w:hAnsi="Arial" w:cs="Arial"/>
          <w:color w:val="231F20"/>
          <w:sz w:val="21"/>
          <w:szCs w:val="21"/>
        </w:rPr>
        <w:t xml:space="preserve"> Schools should contact Tusla directly for advice in cases where it is considered that bullying behaviour is a child protection concern.</w:t>
      </w:r>
    </w:p>
    <w:p w14:paraId="0DE2D63F" w14:textId="77777777" w:rsidR="00082001" w:rsidRDefault="00082001">
      <w:pPr>
        <w:spacing w:after="0" w:line="240" w:lineRule="auto"/>
        <w:rPr>
          <w:rFonts w:ascii="Arial" w:hAnsi="Arial" w:cs="Arial"/>
          <w:color w:val="231F20"/>
          <w:sz w:val="21"/>
          <w:szCs w:val="21"/>
        </w:rPr>
      </w:pPr>
      <w:r>
        <w:rPr>
          <w:rFonts w:ascii="Arial" w:hAnsi="Arial" w:cs="Arial"/>
          <w:color w:val="231F20"/>
          <w:sz w:val="21"/>
          <w:szCs w:val="21"/>
        </w:rPr>
        <w:br w:type="page"/>
      </w:r>
    </w:p>
    <w:p w14:paraId="56484451" w14:textId="77777777" w:rsidR="00082001" w:rsidRPr="00082001" w:rsidRDefault="00082001" w:rsidP="00082001">
      <w:pPr>
        <w:pStyle w:val="BodyText"/>
        <w:spacing w:line="254" w:lineRule="auto"/>
        <w:jc w:val="both"/>
        <w:rPr>
          <w:rFonts w:ascii="Arial" w:hAnsi="Arial" w:cs="Arial"/>
          <w:sz w:val="21"/>
          <w:szCs w:val="21"/>
        </w:rPr>
      </w:pPr>
      <w:r w:rsidRPr="00082001">
        <w:rPr>
          <w:rFonts w:ascii="Arial" w:hAnsi="Arial" w:cs="Arial"/>
          <w:color w:val="231F20"/>
          <w:sz w:val="21"/>
          <w:szCs w:val="21"/>
        </w:rPr>
        <w:lastRenderedPageBreak/>
        <w:t>All bullying behaviour</w:t>
      </w:r>
      <w:r w:rsidRPr="00082001">
        <w:rPr>
          <w:rFonts w:ascii="Arial" w:hAnsi="Arial" w:cs="Arial"/>
          <w:color w:val="231F20"/>
          <w:spacing w:val="-3"/>
          <w:sz w:val="21"/>
          <w:szCs w:val="21"/>
        </w:rPr>
        <w:t xml:space="preserve"> </w:t>
      </w:r>
      <w:r w:rsidRPr="00082001">
        <w:rPr>
          <w:rFonts w:ascii="Arial" w:hAnsi="Arial" w:cs="Arial"/>
          <w:color w:val="231F20"/>
          <w:sz w:val="21"/>
          <w:szCs w:val="21"/>
        </w:rPr>
        <w:t>will be recorded. This will include the type of behaviour, where and when</w:t>
      </w:r>
      <w:r w:rsidRPr="00082001">
        <w:rPr>
          <w:rFonts w:ascii="Arial" w:hAnsi="Arial" w:cs="Arial"/>
          <w:color w:val="231F20"/>
          <w:spacing w:val="-4"/>
          <w:sz w:val="21"/>
          <w:szCs w:val="21"/>
        </w:rPr>
        <w:t xml:space="preserve"> </w:t>
      </w:r>
      <w:r w:rsidRPr="00082001">
        <w:rPr>
          <w:rFonts w:ascii="Arial" w:hAnsi="Arial" w:cs="Arial"/>
          <w:color w:val="231F20"/>
          <w:sz w:val="21"/>
          <w:szCs w:val="21"/>
        </w:rPr>
        <w:t>it</w:t>
      </w:r>
      <w:r w:rsidRPr="00082001">
        <w:rPr>
          <w:rFonts w:ascii="Arial" w:hAnsi="Arial" w:cs="Arial"/>
          <w:color w:val="231F20"/>
          <w:spacing w:val="-4"/>
          <w:sz w:val="21"/>
          <w:szCs w:val="21"/>
        </w:rPr>
        <w:t xml:space="preserve"> </w:t>
      </w:r>
      <w:r w:rsidRPr="00082001">
        <w:rPr>
          <w:rFonts w:ascii="Arial" w:hAnsi="Arial" w:cs="Arial"/>
          <w:color w:val="231F20"/>
          <w:sz w:val="21"/>
          <w:szCs w:val="21"/>
        </w:rPr>
        <w:t>took</w:t>
      </w:r>
      <w:r w:rsidRPr="00082001">
        <w:rPr>
          <w:rFonts w:ascii="Arial" w:hAnsi="Arial" w:cs="Arial"/>
          <w:color w:val="231F20"/>
          <w:spacing w:val="-4"/>
          <w:sz w:val="21"/>
          <w:szCs w:val="21"/>
        </w:rPr>
        <w:t xml:space="preserve"> </w:t>
      </w:r>
      <w:r w:rsidRPr="00082001">
        <w:rPr>
          <w:rFonts w:ascii="Arial" w:hAnsi="Arial" w:cs="Arial"/>
          <w:color w:val="231F20"/>
          <w:sz w:val="21"/>
          <w:szCs w:val="21"/>
        </w:rPr>
        <w:t>place,</w:t>
      </w:r>
      <w:r w:rsidRPr="00082001">
        <w:rPr>
          <w:rFonts w:ascii="Arial" w:hAnsi="Arial" w:cs="Arial"/>
          <w:color w:val="231F20"/>
          <w:spacing w:val="-4"/>
          <w:sz w:val="21"/>
          <w:szCs w:val="21"/>
        </w:rPr>
        <w:t xml:space="preserve"> </w:t>
      </w:r>
      <w:r w:rsidRPr="00082001">
        <w:rPr>
          <w:rFonts w:ascii="Arial" w:hAnsi="Arial" w:cs="Arial"/>
          <w:color w:val="231F20"/>
          <w:sz w:val="21"/>
          <w:szCs w:val="21"/>
        </w:rPr>
        <w:t>and</w:t>
      </w:r>
      <w:r w:rsidRPr="00082001">
        <w:rPr>
          <w:rFonts w:ascii="Arial" w:hAnsi="Arial" w:cs="Arial"/>
          <w:color w:val="231F20"/>
          <w:spacing w:val="-4"/>
          <w:sz w:val="21"/>
          <w:szCs w:val="21"/>
        </w:rPr>
        <w:t xml:space="preserve"> </w:t>
      </w:r>
      <w:r w:rsidRPr="00082001">
        <w:rPr>
          <w:rFonts w:ascii="Arial" w:hAnsi="Arial" w:cs="Arial"/>
          <w:color w:val="231F20"/>
          <w:sz w:val="21"/>
          <w:szCs w:val="21"/>
        </w:rPr>
        <w:t>the</w:t>
      </w:r>
      <w:r w:rsidRPr="00082001">
        <w:rPr>
          <w:rFonts w:ascii="Arial" w:hAnsi="Arial" w:cs="Arial"/>
          <w:color w:val="231F20"/>
          <w:spacing w:val="-4"/>
          <w:sz w:val="21"/>
          <w:szCs w:val="21"/>
        </w:rPr>
        <w:t xml:space="preserve"> </w:t>
      </w:r>
      <w:r w:rsidRPr="00082001">
        <w:rPr>
          <w:rFonts w:ascii="Arial" w:hAnsi="Arial" w:cs="Arial"/>
          <w:color w:val="231F20"/>
          <w:sz w:val="21"/>
          <w:szCs w:val="21"/>
        </w:rPr>
        <w:t>date</w:t>
      </w:r>
      <w:r w:rsidRPr="00082001">
        <w:rPr>
          <w:rFonts w:ascii="Arial" w:hAnsi="Arial" w:cs="Arial"/>
          <w:color w:val="231F20"/>
          <w:spacing w:val="-4"/>
          <w:sz w:val="21"/>
          <w:szCs w:val="21"/>
        </w:rPr>
        <w:t xml:space="preserve"> </w:t>
      </w:r>
      <w:r w:rsidRPr="00082001">
        <w:rPr>
          <w:rFonts w:ascii="Arial" w:hAnsi="Arial" w:cs="Arial"/>
          <w:color w:val="231F20"/>
          <w:sz w:val="21"/>
          <w:szCs w:val="21"/>
        </w:rPr>
        <w:t>of</w:t>
      </w:r>
      <w:r w:rsidRPr="00082001">
        <w:rPr>
          <w:rFonts w:ascii="Arial" w:hAnsi="Arial" w:cs="Arial"/>
          <w:color w:val="231F20"/>
          <w:spacing w:val="-7"/>
          <w:sz w:val="21"/>
          <w:szCs w:val="21"/>
        </w:rPr>
        <w:t xml:space="preserve"> </w:t>
      </w:r>
      <w:r w:rsidRPr="00082001">
        <w:rPr>
          <w:rFonts w:ascii="Arial" w:hAnsi="Arial" w:cs="Arial"/>
          <w:color w:val="231F20"/>
          <w:sz w:val="21"/>
          <w:szCs w:val="21"/>
        </w:rPr>
        <w:t>the</w:t>
      </w:r>
      <w:r w:rsidRPr="00082001">
        <w:rPr>
          <w:rFonts w:ascii="Arial" w:hAnsi="Arial" w:cs="Arial"/>
          <w:color w:val="231F20"/>
          <w:spacing w:val="-4"/>
          <w:sz w:val="21"/>
          <w:szCs w:val="21"/>
        </w:rPr>
        <w:t xml:space="preserve"> </w:t>
      </w:r>
      <w:r w:rsidRPr="00082001">
        <w:rPr>
          <w:rFonts w:ascii="Arial" w:hAnsi="Arial" w:cs="Arial"/>
          <w:color w:val="231F20"/>
          <w:sz w:val="21"/>
          <w:szCs w:val="21"/>
        </w:rPr>
        <w:t>engagement</w:t>
      </w:r>
      <w:r w:rsidRPr="00082001">
        <w:rPr>
          <w:rFonts w:ascii="Arial" w:hAnsi="Arial" w:cs="Arial"/>
          <w:color w:val="231F20"/>
          <w:spacing w:val="-8"/>
          <w:sz w:val="21"/>
          <w:szCs w:val="21"/>
        </w:rPr>
        <w:t xml:space="preserve"> </w:t>
      </w:r>
      <w:r w:rsidRPr="00082001">
        <w:rPr>
          <w:rFonts w:ascii="Arial" w:hAnsi="Arial" w:cs="Arial"/>
          <w:color w:val="231F20"/>
          <w:sz w:val="21"/>
          <w:szCs w:val="21"/>
        </w:rPr>
        <w:t>with</w:t>
      </w:r>
      <w:r w:rsidRPr="00082001">
        <w:rPr>
          <w:rFonts w:ascii="Arial" w:hAnsi="Arial" w:cs="Arial"/>
          <w:color w:val="231F20"/>
          <w:spacing w:val="-4"/>
          <w:sz w:val="21"/>
          <w:szCs w:val="21"/>
        </w:rPr>
        <w:t xml:space="preserve"> </w:t>
      </w:r>
      <w:r w:rsidRPr="00082001">
        <w:rPr>
          <w:rFonts w:ascii="Arial" w:hAnsi="Arial" w:cs="Arial"/>
          <w:color w:val="231F20"/>
          <w:sz w:val="21"/>
          <w:szCs w:val="21"/>
        </w:rPr>
        <w:t>students</w:t>
      </w:r>
      <w:r w:rsidRPr="00082001">
        <w:rPr>
          <w:rFonts w:ascii="Arial" w:hAnsi="Arial" w:cs="Arial"/>
          <w:color w:val="231F20"/>
          <w:spacing w:val="-4"/>
          <w:sz w:val="21"/>
          <w:szCs w:val="21"/>
        </w:rPr>
        <w:t xml:space="preserve"> </w:t>
      </w:r>
      <w:r w:rsidRPr="00082001">
        <w:rPr>
          <w:rFonts w:ascii="Arial" w:hAnsi="Arial" w:cs="Arial"/>
          <w:color w:val="231F20"/>
          <w:sz w:val="21"/>
          <w:szCs w:val="21"/>
        </w:rPr>
        <w:t>and</w:t>
      </w:r>
      <w:r w:rsidRPr="00082001">
        <w:rPr>
          <w:rFonts w:ascii="Arial" w:hAnsi="Arial" w:cs="Arial"/>
          <w:color w:val="231F20"/>
          <w:spacing w:val="-4"/>
          <w:sz w:val="21"/>
          <w:szCs w:val="21"/>
        </w:rPr>
        <w:t xml:space="preserve"> </w:t>
      </w:r>
      <w:r w:rsidRPr="00082001">
        <w:rPr>
          <w:rFonts w:ascii="Arial" w:hAnsi="Arial" w:cs="Arial"/>
          <w:color w:val="231F20"/>
          <w:sz w:val="21"/>
          <w:szCs w:val="21"/>
        </w:rPr>
        <w:t>parents.</w:t>
      </w:r>
      <w:r w:rsidRPr="00082001">
        <w:rPr>
          <w:rFonts w:ascii="Arial" w:hAnsi="Arial" w:cs="Arial"/>
          <w:color w:val="231F20"/>
          <w:spacing w:val="-10"/>
          <w:sz w:val="21"/>
          <w:szCs w:val="21"/>
        </w:rPr>
        <w:t xml:space="preserve"> </w:t>
      </w:r>
      <w:r w:rsidRPr="00082001">
        <w:rPr>
          <w:rFonts w:ascii="Arial" w:hAnsi="Arial" w:cs="Arial"/>
          <w:color w:val="231F20"/>
          <w:sz w:val="21"/>
          <w:szCs w:val="21"/>
        </w:rPr>
        <w:t>The</w:t>
      </w:r>
      <w:r w:rsidRPr="00082001">
        <w:rPr>
          <w:rFonts w:ascii="Arial" w:hAnsi="Arial" w:cs="Arial"/>
          <w:color w:val="231F20"/>
          <w:spacing w:val="-4"/>
          <w:sz w:val="21"/>
          <w:szCs w:val="21"/>
        </w:rPr>
        <w:t xml:space="preserve"> </w:t>
      </w:r>
      <w:r w:rsidRPr="00082001">
        <w:rPr>
          <w:rFonts w:ascii="Arial" w:hAnsi="Arial" w:cs="Arial"/>
          <w:color w:val="231F20"/>
          <w:sz w:val="21"/>
          <w:szCs w:val="21"/>
        </w:rPr>
        <w:t>actions and supports agreed to address bullying behaviour</w:t>
      </w:r>
      <w:r w:rsidRPr="00082001">
        <w:rPr>
          <w:rFonts w:ascii="Arial" w:hAnsi="Arial" w:cs="Arial"/>
          <w:color w:val="231F20"/>
          <w:spacing w:val="-1"/>
          <w:sz w:val="21"/>
          <w:szCs w:val="21"/>
        </w:rPr>
        <w:t xml:space="preserve"> </w:t>
      </w:r>
      <w:r w:rsidRPr="00082001">
        <w:rPr>
          <w:rFonts w:ascii="Arial" w:hAnsi="Arial" w:cs="Arial"/>
          <w:color w:val="231F20"/>
          <w:sz w:val="21"/>
          <w:szCs w:val="21"/>
        </w:rPr>
        <w:t>will be documented. If the bullying behaviour is a child protection concern the matter</w:t>
      </w:r>
      <w:r w:rsidRPr="00082001">
        <w:rPr>
          <w:rFonts w:ascii="Arial" w:hAnsi="Arial" w:cs="Arial"/>
          <w:color w:val="231F20"/>
          <w:spacing w:val="-2"/>
          <w:sz w:val="21"/>
          <w:szCs w:val="21"/>
        </w:rPr>
        <w:t xml:space="preserve"> </w:t>
      </w:r>
      <w:r w:rsidRPr="00082001">
        <w:rPr>
          <w:rFonts w:ascii="Arial" w:hAnsi="Arial" w:cs="Arial"/>
          <w:color w:val="231F20"/>
          <w:sz w:val="21"/>
          <w:szCs w:val="21"/>
        </w:rPr>
        <w:t xml:space="preserve">will be addressed without delay in accordance with </w:t>
      </w:r>
      <w:r w:rsidRPr="00082001">
        <w:rPr>
          <w:rFonts w:ascii="Arial" w:hAnsi="Arial" w:cs="Arial"/>
          <w:i/>
          <w:color w:val="231F20"/>
          <w:sz w:val="21"/>
          <w:szCs w:val="21"/>
        </w:rPr>
        <w:t>Child Protection Procedures for Primary and Post-Primary Schools</w:t>
      </w:r>
      <w:r w:rsidRPr="00082001">
        <w:rPr>
          <w:rFonts w:ascii="Arial" w:hAnsi="Arial" w:cs="Arial"/>
          <w:color w:val="231F20"/>
          <w:sz w:val="21"/>
          <w:szCs w:val="21"/>
        </w:rPr>
        <w:t>.</w:t>
      </w:r>
    </w:p>
    <w:p w14:paraId="2D71A979" w14:textId="77777777" w:rsidR="00082001" w:rsidRPr="00082001" w:rsidRDefault="00082001" w:rsidP="00082001">
      <w:pPr>
        <w:pStyle w:val="BodyText"/>
        <w:spacing w:before="204"/>
        <w:rPr>
          <w:rFonts w:ascii="Arial" w:hAnsi="Arial" w:cs="Arial"/>
          <w:sz w:val="21"/>
          <w:szCs w:val="21"/>
        </w:rPr>
      </w:pPr>
    </w:p>
    <w:p w14:paraId="311455E6" w14:textId="410D1B3A" w:rsidR="00082001" w:rsidRPr="007F165F" w:rsidRDefault="00082001" w:rsidP="00082001">
      <w:pPr>
        <w:pStyle w:val="Heading1"/>
        <w:spacing w:before="111" w:line="216" w:lineRule="auto"/>
        <w:ind w:right="913"/>
        <w:jc w:val="both"/>
        <w:rPr>
          <w:rFonts w:ascii="Arial" w:hAnsi="Arial" w:cs="Arial"/>
          <w:b/>
          <w:bCs/>
          <w:color w:val="196B24" w:themeColor="accent3"/>
          <w:sz w:val="28"/>
          <w:szCs w:val="28"/>
        </w:rPr>
      </w:pPr>
      <w:r w:rsidRPr="007F165F">
        <w:rPr>
          <w:rFonts w:ascii="Arial" w:hAnsi="Arial" w:cs="Arial"/>
          <w:b/>
          <w:bCs/>
          <w:color w:val="196B24" w:themeColor="accent3"/>
          <w:sz w:val="28"/>
          <w:szCs w:val="28"/>
        </w:rPr>
        <w:t>Section</w:t>
      </w:r>
      <w:r w:rsidRPr="007F165F">
        <w:rPr>
          <w:rFonts w:ascii="Arial" w:hAnsi="Arial" w:cs="Arial"/>
          <w:b/>
          <w:bCs/>
          <w:color w:val="196B24" w:themeColor="accent3"/>
          <w:spacing w:val="-16"/>
          <w:sz w:val="28"/>
          <w:szCs w:val="28"/>
        </w:rPr>
        <w:t xml:space="preserve"> </w:t>
      </w:r>
      <w:r w:rsidRPr="007F165F">
        <w:rPr>
          <w:rFonts w:ascii="Arial" w:hAnsi="Arial" w:cs="Arial"/>
          <w:b/>
          <w:bCs/>
          <w:color w:val="196B24" w:themeColor="accent3"/>
          <w:sz w:val="28"/>
          <w:szCs w:val="28"/>
        </w:rPr>
        <w:t>D: Oversight</w:t>
      </w:r>
    </w:p>
    <w:p w14:paraId="3D18EAA3" w14:textId="77777777" w:rsidR="00082001" w:rsidRPr="00082001" w:rsidRDefault="00082001" w:rsidP="00082001">
      <w:pPr>
        <w:pStyle w:val="BodyText"/>
        <w:spacing w:before="120" w:line="254" w:lineRule="auto"/>
        <w:ind w:right="124"/>
        <w:jc w:val="both"/>
        <w:rPr>
          <w:rFonts w:ascii="Arial" w:hAnsi="Arial" w:cs="Arial"/>
          <w:sz w:val="21"/>
          <w:szCs w:val="21"/>
        </w:rPr>
      </w:pPr>
      <w:r w:rsidRPr="00082001">
        <w:rPr>
          <w:rFonts w:ascii="Arial" w:hAnsi="Arial" w:cs="Arial"/>
          <w:color w:val="231F20"/>
          <w:sz w:val="21"/>
          <w:szCs w:val="21"/>
        </w:rPr>
        <w:t>The principal will present an update on bullying behaviour at each board of management meeting. This update will include the number of incidents of bullying behaviour that have been</w:t>
      </w:r>
      <w:r w:rsidRPr="00082001">
        <w:rPr>
          <w:rFonts w:ascii="Arial" w:hAnsi="Arial" w:cs="Arial"/>
          <w:color w:val="231F20"/>
          <w:spacing w:val="-3"/>
          <w:sz w:val="21"/>
          <w:szCs w:val="21"/>
        </w:rPr>
        <w:t xml:space="preserve"> </w:t>
      </w:r>
      <w:r w:rsidRPr="00082001">
        <w:rPr>
          <w:rFonts w:ascii="Arial" w:hAnsi="Arial" w:cs="Arial"/>
          <w:color w:val="231F20"/>
          <w:sz w:val="21"/>
          <w:szCs w:val="21"/>
        </w:rPr>
        <w:t>reported</w:t>
      </w:r>
      <w:r w:rsidRPr="00082001">
        <w:rPr>
          <w:rFonts w:ascii="Arial" w:hAnsi="Arial" w:cs="Arial"/>
          <w:color w:val="231F20"/>
          <w:spacing w:val="-3"/>
          <w:sz w:val="21"/>
          <w:szCs w:val="21"/>
        </w:rPr>
        <w:t xml:space="preserve"> </w:t>
      </w:r>
      <w:r w:rsidRPr="00082001">
        <w:rPr>
          <w:rFonts w:ascii="Arial" w:hAnsi="Arial" w:cs="Arial"/>
          <w:color w:val="231F20"/>
          <w:sz w:val="21"/>
          <w:szCs w:val="21"/>
        </w:rPr>
        <w:t>since</w:t>
      </w:r>
      <w:r w:rsidRPr="00082001">
        <w:rPr>
          <w:rFonts w:ascii="Arial" w:hAnsi="Arial" w:cs="Arial"/>
          <w:color w:val="231F20"/>
          <w:spacing w:val="-3"/>
          <w:sz w:val="21"/>
          <w:szCs w:val="21"/>
        </w:rPr>
        <w:t xml:space="preserve"> </w:t>
      </w:r>
      <w:r w:rsidRPr="00082001">
        <w:rPr>
          <w:rFonts w:ascii="Arial" w:hAnsi="Arial" w:cs="Arial"/>
          <w:color w:val="231F20"/>
          <w:sz w:val="21"/>
          <w:szCs w:val="21"/>
        </w:rPr>
        <w:t>the</w:t>
      </w:r>
      <w:r w:rsidRPr="00082001">
        <w:rPr>
          <w:rFonts w:ascii="Arial" w:hAnsi="Arial" w:cs="Arial"/>
          <w:color w:val="231F20"/>
          <w:spacing w:val="-3"/>
          <w:sz w:val="21"/>
          <w:szCs w:val="21"/>
        </w:rPr>
        <w:t xml:space="preserve"> </w:t>
      </w:r>
      <w:r w:rsidRPr="00082001">
        <w:rPr>
          <w:rFonts w:ascii="Arial" w:hAnsi="Arial" w:cs="Arial"/>
          <w:color w:val="231F20"/>
          <w:sz w:val="21"/>
          <w:szCs w:val="21"/>
        </w:rPr>
        <w:t>last</w:t>
      </w:r>
      <w:r w:rsidRPr="00082001">
        <w:rPr>
          <w:rFonts w:ascii="Arial" w:hAnsi="Arial" w:cs="Arial"/>
          <w:color w:val="231F20"/>
          <w:spacing w:val="-3"/>
          <w:sz w:val="21"/>
          <w:szCs w:val="21"/>
        </w:rPr>
        <w:t xml:space="preserve"> </w:t>
      </w:r>
      <w:r w:rsidRPr="00082001">
        <w:rPr>
          <w:rFonts w:ascii="Arial" w:hAnsi="Arial" w:cs="Arial"/>
          <w:color w:val="231F20"/>
          <w:sz w:val="21"/>
          <w:szCs w:val="21"/>
        </w:rPr>
        <w:t>meeting,</w:t>
      </w:r>
      <w:r w:rsidRPr="00082001">
        <w:rPr>
          <w:rFonts w:ascii="Arial" w:hAnsi="Arial" w:cs="Arial"/>
          <w:color w:val="231F20"/>
          <w:spacing w:val="-3"/>
          <w:sz w:val="21"/>
          <w:szCs w:val="21"/>
        </w:rPr>
        <w:t xml:space="preserve"> </w:t>
      </w:r>
      <w:r w:rsidRPr="00082001">
        <w:rPr>
          <w:rFonts w:ascii="Arial" w:hAnsi="Arial" w:cs="Arial"/>
          <w:color w:val="231F20"/>
          <w:sz w:val="21"/>
          <w:szCs w:val="21"/>
        </w:rPr>
        <w:t>the</w:t>
      </w:r>
      <w:r w:rsidRPr="00082001">
        <w:rPr>
          <w:rFonts w:ascii="Arial" w:hAnsi="Arial" w:cs="Arial"/>
          <w:color w:val="231F20"/>
          <w:spacing w:val="-3"/>
          <w:sz w:val="21"/>
          <w:szCs w:val="21"/>
        </w:rPr>
        <w:t xml:space="preserve"> </w:t>
      </w:r>
      <w:r w:rsidRPr="00082001">
        <w:rPr>
          <w:rFonts w:ascii="Arial" w:hAnsi="Arial" w:cs="Arial"/>
          <w:color w:val="231F20"/>
          <w:sz w:val="21"/>
          <w:szCs w:val="21"/>
        </w:rPr>
        <w:t>number</w:t>
      </w:r>
      <w:r w:rsidRPr="00082001">
        <w:rPr>
          <w:rFonts w:ascii="Arial" w:hAnsi="Arial" w:cs="Arial"/>
          <w:color w:val="231F20"/>
          <w:spacing w:val="-8"/>
          <w:sz w:val="21"/>
          <w:szCs w:val="21"/>
        </w:rPr>
        <w:t xml:space="preserve"> </w:t>
      </w:r>
      <w:r w:rsidRPr="00082001">
        <w:rPr>
          <w:rFonts w:ascii="Arial" w:hAnsi="Arial" w:cs="Arial"/>
          <w:color w:val="231F20"/>
          <w:sz w:val="21"/>
          <w:szCs w:val="21"/>
        </w:rPr>
        <w:t>of</w:t>
      </w:r>
      <w:r w:rsidRPr="00082001">
        <w:rPr>
          <w:rFonts w:ascii="Arial" w:hAnsi="Arial" w:cs="Arial"/>
          <w:color w:val="231F20"/>
          <w:spacing w:val="-7"/>
          <w:sz w:val="21"/>
          <w:szCs w:val="21"/>
        </w:rPr>
        <w:t xml:space="preserve"> </w:t>
      </w:r>
      <w:r w:rsidRPr="00082001">
        <w:rPr>
          <w:rFonts w:ascii="Arial" w:hAnsi="Arial" w:cs="Arial"/>
          <w:color w:val="231F20"/>
          <w:sz w:val="21"/>
          <w:szCs w:val="21"/>
        </w:rPr>
        <w:t>ongoing</w:t>
      </w:r>
      <w:r w:rsidRPr="00082001">
        <w:rPr>
          <w:rFonts w:ascii="Arial" w:hAnsi="Arial" w:cs="Arial"/>
          <w:color w:val="231F20"/>
          <w:spacing w:val="-3"/>
          <w:sz w:val="21"/>
          <w:szCs w:val="21"/>
        </w:rPr>
        <w:t xml:space="preserve"> </w:t>
      </w:r>
      <w:r w:rsidRPr="00082001">
        <w:rPr>
          <w:rFonts w:ascii="Arial" w:hAnsi="Arial" w:cs="Arial"/>
          <w:color w:val="231F20"/>
          <w:sz w:val="21"/>
          <w:szCs w:val="21"/>
        </w:rPr>
        <w:t>incidents</w:t>
      </w:r>
      <w:r w:rsidRPr="00082001">
        <w:rPr>
          <w:rFonts w:ascii="Arial" w:hAnsi="Arial" w:cs="Arial"/>
          <w:color w:val="231F20"/>
          <w:spacing w:val="-3"/>
          <w:sz w:val="21"/>
          <w:szCs w:val="21"/>
        </w:rPr>
        <w:t xml:space="preserve"> </w:t>
      </w:r>
      <w:r w:rsidRPr="00082001">
        <w:rPr>
          <w:rFonts w:ascii="Arial" w:hAnsi="Arial" w:cs="Arial"/>
          <w:color w:val="231F20"/>
          <w:sz w:val="21"/>
          <w:szCs w:val="21"/>
        </w:rPr>
        <w:t>and</w:t>
      </w:r>
      <w:r w:rsidRPr="00082001">
        <w:rPr>
          <w:rFonts w:ascii="Arial" w:hAnsi="Arial" w:cs="Arial"/>
          <w:color w:val="231F20"/>
          <w:spacing w:val="-3"/>
          <w:sz w:val="21"/>
          <w:szCs w:val="21"/>
        </w:rPr>
        <w:t xml:space="preserve"> </w:t>
      </w:r>
      <w:r w:rsidRPr="00082001">
        <w:rPr>
          <w:rFonts w:ascii="Arial" w:hAnsi="Arial" w:cs="Arial"/>
          <w:color w:val="231F20"/>
          <w:sz w:val="21"/>
          <w:szCs w:val="21"/>
        </w:rPr>
        <w:t>the</w:t>
      </w:r>
      <w:r w:rsidRPr="00082001">
        <w:rPr>
          <w:rFonts w:ascii="Arial" w:hAnsi="Arial" w:cs="Arial"/>
          <w:color w:val="231F20"/>
          <w:spacing w:val="-3"/>
          <w:sz w:val="21"/>
          <w:szCs w:val="21"/>
        </w:rPr>
        <w:t xml:space="preserve"> </w:t>
      </w:r>
      <w:r w:rsidRPr="00082001">
        <w:rPr>
          <w:rFonts w:ascii="Arial" w:hAnsi="Arial" w:cs="Arial"/>
          <w:color w:val="231F20"/>
          <w:sz w:val="21"/>
          <w:szCs w:val="21"/>
        </w:rPr>
        <w:t>total</w:t>
      </w:r>
      <w:r w:rsidRPr="00082001">
        <w:rPr>
          <w:rFonts w:ascii="Arial" w:hAnsi="Arial" w:cs="Arial"/>
          <w:color w:val="231F20"/>
          <w:spacing w:val="-3"/>
          <w:sz w:val="21"/>
          <w:szCs w:val="21"/>
        </w:rPr>
        <w:t xml:space="preserve"> </w:t>
      </w:r>
      <w:r w:rsidRPr="00082001">
        <w:rPr>
          <w:rFonts w:ascii="Arial" w:hAnsi="Arial" w:cs="Arial"/>
          <w:color w:val="231F20"/>
          <w:sz w:val="21"/>
          <w:szCs w:val="21"/>
        </w:rPr>
        <w:t>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w:t>
      </w:r>
      <w:r w:rsidRPr="00082001">
        <w:rPr>
          <w:rFonts w:ascii="Arial" w:hAnsi="Arial" w:cs="Arial"/>
          <w:color w:val="231F20"/>
          <w:spacing w:val="-2"/>
          <w:sz w:val="21"/>
          <w:szCs w:val="21"/>
        </w:rPr>
        <w:t xml:space="preserve"> </w:t>
      </w:r>
      <w:r w:rsidRPr="00082001">
        <w:rPr>
          <w:rFonts w:ascii="Arial" w:hAnsi="Arial" w:cs="Arial"/>
          <w:color w:val="231F20"/>
          <w:sz w:val="21"/>
          <w:szCs w:val="21"/>
        </w:rPr>
        <w:t>wider strategies to prevent and address bullying behaviour where relevant. This update does not contain personal or identifying information. See Chapter 7 of the Bí Cineálta procedures.</w:t>
      </w:r>
    </w:p>
    <w:p w14:paraId="7FEE3CE9" w14:textId="77777777" w:rsidR="00082001" w:rsidRPr="00082001" w:rsidRDefault="00082001" w:rsidP="00082001">
      <w:pPr>
        <w:pStyle w:val="BodyText"/>
        <w:spacing w:before="115" w:line="254" w:lineRule="auto"/>
        <w:ind w:right="124"/>
        <w:jc w:val="both"/>
        <w:rPr>
          <w:rFonts w:ascii="Arial" w:hAnsi="Arial" w:cs="Arial"/>
          <w:sz w:val="21"/>
          <w:szCs w:val="21"/>
        </w:rPr>
      </w:pPr>
      <w:r w:rsidRPr="00082001">
        <w:rPr>
          <w:rFonts w:ascii="Arial" w:hAnsi="Arial" w:cs="Arial"/>
          <w:color w:val="231F20"/>
          <w:sz w:val="21"/>
          <w:szCs w:val="21"/>
        </w:rPr>
        <w:t>This</w:t>
      </w:r>
      <w:r w:rsidRPr="00082001">
        <w:rPr>
          <w:rFonts w:ascii="Arial" w:hAnsi="Arial" w:cs="Arial"/>
          <w:color w:val="231F20"/>
          <w:spacing w:val="-4"/>
          <w:sz w:val="21"/>
          <w:szCs w:val="21"/>
        </w:rPr>
        <w:t xml:space="preserve"> </w:t>
      </w:r>
      <w:r w:rsidRPr="00082001">
        <w:rPr>
          <w:rFonts w:ascii="Arial" w:hAnsi="Arial" w:cs="Arial"/>
          <w:color w:val="231F20"/>
          <w:sz w:val="21"/>
          <w:szCs w:val="21"/>
        </w:rPr>
        <w:t>policy</w:t>
      </w:r>
      <w:r w:rsidRPr="00082001">
        <w:rPr>
          <w:rFonts w:ascii="Arial" w:hAnsi="Arial" w:cs="Arial"/>
          <w:color w:val="231F20"/>
          <w:spacing w:val="-9"/>
          <w:sz w:val="21"/>
          <w:szCs w:val="21"/>
        </w:rPr>
        <w:t xml:space="preserve"> </w:t>
      </w:r>
      <w:r w:rsidRPr="00082001">
        <w:rPr>
          <w:rFonts w:ascii="Arial" w:hAnsi="Arial" w:cs="Arial"/>
          <w:color w:val="231F20"/>
          <w:sz w:val="21"/>
          <w:szCs w:val="21"/>
        </w:rPr>
        <w:t>is</w:t>
      </w:r>
      <w:r w:rsidRPr="00082001">
        <w:rPr>
          <w:rFonts w:ascii="Arial" w:hAnsi="Arial" w:cs="Arial"/>
          <w:color w:val="231F20"/>
          <w:spacing w:val="-4"/>
          <w:sz w:val="21"/>
          <w:szCs w:val="21"/>
        </w:rPr>
        <w:t xml:space="preserve"> </w:t>
      </w:r>
      <w:r w:rsidRPr="00082001">
        <w:rPr>
          <w:rFonts w:ascii="Arial" w:hAnsi="Arial" w:cs="Arial"/>
          <w:color w:val="231F20"/>
          <w:sz w:val="21"/>
          <w:szCs w:val="21"/>
        </w:rPr>
        <w:t>available</w:t>
      </w:r>
      <w:r w:rsidRPr="00082001">
        <w:rPr>
          <w:rFonts w:ascii="Arial" w:hAnsi="Arial" w:cs="Arial"/>
          <w:color w:val="231F20"/>
          <w:spacing w:val="-4"/>
          <w:sz w:val="21"/>
          <w:szCs w:val="21"/>
        </w:rPr>
        <w:t xml:space="preserve"> </w:t>
      </w:r>
      <w:r w:rsidRPr="00082001">
        <w:rPr>
          <w:rFonts w:ascii="Arial" w:hAnsi="Arial" w:cs="Arial"/>
          <w:color w:val="231F20"/>
          <w:sz w:val="21"/>
          <w:szCs w:val="21"/>
        </w:rPr>
        <w:t>to</w:t>
      </w:r>
      <w:r w:rsidRPr="00082001">
        <w:rPr>
          <w:rFonts w:ascii="Arial" w:hAnsi="Arial" w:cs="Arial"/>
          <w:color w:val="231F20"/>
          <w:spacing w:val="-4"/>
          <w:sz w:val="21"/>
          <w:szCs w:val="21"/>
        </w:rPr>
        <w:t xml:space="preserve"> </w:t>
      </w:r>
      <w:r w:rsidRPr="00082001">
        <w:rPr>
          <w:rFonts w:ascii="Arial" w:hAnsi="Arial" w:cs="Arial"/>
          <w:color w:val="231F20"/>
          <w:sz w:val="21"/>
          <w:szCs w:val="21"/>
        </w:rPr>
        <w:t>our</w:t>
      </w:r>
      <w:r w:rsidRPr="00082001">
        <w:rPr>
          <w:rFonts w:ascii="Arial" w:hAnsi="Arial" w:cs="Arial"/>
          <w:color w:val="231F20"/>
          <w:spacing w:val="-8"/>
          <w:sz w:val="21"/>
          <w:szCs w:val="21"/>
        </w:rPr>
        <w:t xml:space="preserve"> </w:t>
      </w:r>
      <w:r w:rsidRPr="00082001">
        <w:rPr>
          <w:rFonts w:ascii="Arial" w:hAnsi="Arial" w:cs="Arial"/>
          <w:color w:val="231F20"/>
          <w:sz w:val="21"/>
          <w:szCs w:val="21"/>
        </w:rPr>
        <w:t>school</w:t>
      </w:r>
      <w:r w:rsidRPr="00082001">
        <w:rPr>
          <w:rFonts w:ascii="Arial" w:hAnsi="Arial" w:cs="Arial"/>
          <w:color w:val="231F20"/>
          <w:spacing w:val="-4"/>
          <w:sz w:val="21"/>
          <w:szCs w:val="21"/>
        </w:rPr>
        <w:t xml:space="preserve"> </w:t>
      </w:r>
      <w:r w:rsidRPr="00082001">
        <w:rPr>
          <w:rFonts w:ascii="Arial" w:hAnsi="Arial" w:cs="Arial"/>
          <w:color w:val="231F20"/>
          <w:sz w:val="21"/>
          <w:szCs w:val="21"/>
        </w:rPr>
        <w:t>community</w:t>
      </w:r>
      <w:r w:rsidRPr="00082001">
        <w:rPr>
          <w:rFonts w:ascii="Arial" w:hAnsi="Arial" w:cs="Arial"/>
          <w:color w:val="231F20"/>
          <w:spacing w:val="-9"/>
          <w:sz w:val="21"/>
          <w:szCs w:val="21"/>
        </w:rPr>
        <w:t xml:space="preserve"> </w:t>
      </w:r>
      <w:r w:rsidRPr="00082001">
        <w:rPr>
          <w:rFonts w:ascii="Arial" w:hAnsi="Arial" w:cs="Arial"/>
          <w:color w:val="231F20"/>
          <w:sz w:val="21"/>
          <w:szCs w:val="21"/>
        </w:rPr>
        <w:t>on</w:t>
      </w:r>
      <w:r w:rsidRPr="00082001">
        <w:rPr>
          <w:rFonts w:ascii="Arial" w:hAnsi="Arial" w:cs="Arial"/>
          <w:color w:val="231F20"/>
          <w:spacing w:val="-4"/>
          <w:sz w:val="21"/>
          <w:szCs w:val="21"/>
        </w:rPr>
        <w:t xml:space="preserve"> </w:t>
      </w:r>
      <w:r w:rsidRPr="00082001">
        <w:rPr>
          <w:rFonts w:ascii="Arial" w:hAnsi="Arial" w:cs="Arial"/>
          <w:color w:val="231F20"/>
          <w:sz w:val="21"/>
          <w:szCs w:val="21"/>
        </w:rPr>
        <w:t>the</w:t>
      </w:r>
      <w:r w:rsidRPr="00082001">
        <w:rPr>
          <w:rFonts w:ascii="Arial" w:hAnsi="Arial" w:cs="Arial"/>
          <w:color w:val="231F20"/>
          <w:spacing w:val="-4"/>
          <w:sz w:val="21"/>
          <w:szCs w:val="21"/>
        </w:rPr>
        <w:t xml:space="preserve"> </w:t>
      </w:r>
      <w:r w:rsidRPr="00082001">
        <w:rPr>
          <w:rFonts w:ascii="Arial" w:hAnsi="Arial" w:cs="Arial"/>
          <w:color w:val="231F20"/>
          <w:sz w:val="21"/>
          <w:szCs w:val="21"/>
        </w:rPr>
        <w:t>school’s</w:t>
      </w:r>
      <w:r w:rsidRPr="00082001">
        <w:rPr>
          <w:rFonts w:ascii="Arial" w:hAnsi="Arial" w:cs="Arial"/>
          <w:color w:val="231F20"/>
          <w:spacing w:val="-8"/>
          <w:sz w:val="21"/>
          <w:szCs w:val="21"/>
        </w:rPr>
        <w:t xml:space="preserve"> </w:t>
      </w:r>
      <w:r w:rsidRPr="00082001">
        <w:rPr>
          <w:rFonts w:ascii="Arial" w:hAnsi="Arial" w:cs="Arial"/>
          <w:color w:val="231F20"/>
          <w:sz w:val="21"/>
          <w:szCs w:val="21"/>
        </w:rPr>
        <w:t>website</w:t>
      </w:r>
      <w:r w:rsidRPr="00082001">
        <w:rPr>
          <w:rFonts w:ascii="Arial" w:hAnsi="Arial" w:cs="Arial"/>
          <w:color w:val="231F20"/>
          <w:spacing w:val="-4"/>
          <w:sz w:val="21"/>
          <w:szCs w:val="21"/>
        </w:rPr>
        <w:t xml:space="preserve"> </w:t>
      </w:r>
      <w:r w:rsidRPr="00082001">
        <w:rPr>
          <w:rFonts w:ascii="Arial" w:hAnsi="Arial" w:cs="Arial"/>
          <w:color w:val="231F20"/>
          <w:sz w:val="21"/>
          <w:szCs w:val="21"/>
        </w:rPr>
        <w:t>and</w:t>
      </w:r>
      <w:r w:rsidRPr="00082001">
        <w:rPr>
          <w:rFonts w:ascii="Arial" w:hAnsi="Arial" w:cs="Arial"/>
          <w:color w:val="231F20"/>
          <w:spacing w:val="-4"/>
          <w:sz w:val="21"/>
          <w:szCs w:val="21"/>
        </w:rPr>
        <w:t xml:space="preserve"> </w:t>
      </w:r>
      <w:r w:rsidRPr="00082001">
        <w:rPr>
          <w:rFonts w:ascii="Arial" w:hAnsi="Arial" w:cs="Arial"/>
          <w:color w:val="231F20"/>
          <w:sz w:val="21"/>
          <w:szCs w:val="21"/>
        </w:rPr>
        <w:t>in</w:t>
      </w:r>
      <w:r w:rsidRPr="00082001">
        <w:rPr>
          <w:rFonts w:ascii="Arial" w:hAnsi="Arial" w:cs="Arial"/>
          <w:color w:val="231F20"/>
          <w:spacing w:val="-4"/>
          <w:sz w:val="21"/>
          <w:szCs w:val="21"/>
        </w:rPr>
        <w:t xml:space="preserve"> </w:t>
      </w:r>
      <w:r w:rsidRPr="00082001">
        <w:rPr>
          <w:rFonts w:ascii="Arial" w:hAnsi="Arial" w:cs="Arial"/>
          <w:color w:val="231F20"/>
          <w:sz w:val="21"/>
          <w:szCs w:val="21"/>
        </w:rPr>
        <w:t>hard</w:t>
      </w:r>
      <w:r w:rsidRPr="00082001">
        <w:rPr>
          <w:rFonts w:ascii="Arial" w:hAnsi="Arial" w:cs="Arial"/>
          <w:color w:val="231F20"/>
          <w:spacing w:val="-4"/>
          <w:sz w:val="21"/>
          <w:szCs w:val="21"/>
        </w:rPr>
        <w:t xml:space="preserve"> </w:t>
      </w:r>
      <w:r w:rsidRPr="00082001">
        <w:rPr>
          <w:rFonts w:ascii="Arial" w:hAnsi="Arial" w:cs="Arial"/>
          <w:color w:val="231F20"/>
          <w:sz w:val="21"/>
          <w:szCs w:val="21"/>
        </w:rPr>
        <w:t>copy</w:t>
      </w:r>
      <w:r w:rsidRPr="00082001">
        <w:rPr>
          <w:rFonts w:ascii="Arial" w:hAnsi="Arial" w:cs="Arial"/>
          <w:color w:val="231F20"/>
          <w:spacing w:val="-9"/>
          <w:sz w:val="21"/>
          <w:szCs w:val="21"/>
        </w:rPr>
        <w:t xml:space="preserve"> </w:t>
      </w:r>
      <w:r w:rsidRPr="00082001">
        <w:rPr>
          <w:rFonts w:ascii="Arial" w:hAnsi="Arial" w:cs="Arial"/>
          <w:color w:val="231F20"/>
          <w:sz w:val="21"/>
          <w:szCs w:val="21"/>
        </w:rPr>
        <w:t>on request. A student friendly</w:t>
      </w:r>
      <w:r w:rsidRPr="00082001">
        <w:rPr>
          <w:rFonts w:ascii="Arial" w:hAnsi="Arial" w:cs="Arial"/>
          <w:color w:val="231F20"/>
          <w:spacing w:val="-4"/>
          <w:sz w:val="21"/>
          <w:szCs w:val="21"/>
        </w:rPr>
        <w:t xml:space="preserve"> </w:t>
      </w:r>
      <w:r w:rsidRPr="00082001">
        <w:rPr>
          <w:rFonts w:ascii="Arial" w:hAnsi="Arial" w:cs="Arial"/>
          <w:color w:val="231F20"/>
          <w:sz w:val="21"/>
          <w:szCs w:val="21"/>
        </w:rPr>
        <w:t>version of this policy is displayed in the school and is also available on our website and in hard copy on request.</w:t>
      </w:r>
    </w:p>
    <w:p w14:paraId="71A3C4B5" w14:textId="77777777" w:rsidR="00082001" w:rsidRDefault="00082001" w:rsidP="00082001">
      <w:pPr>
        <w:pStyle w:val="BodyText"/>
        <w:spacing w:before="114" w:line="254" w:lineRule="auto"/>
        <w:jc w:val="both"/>
        <w:rPr>
          <w:rFonts w:ascii="Arial" w:hAnsi="Arial" w:cs="Arial"/>
          <w:color w:val="231F20"/>
          <w:sz w:val="21"/>
          <w:szCs w:val="21"/>
        </w:rPr>
      </w:pPr>
      <w:r w:rsidRPr="00082001">
        <w:rPr>
          <w:rFonts w:ascii="Arial" w:hAnsi="Arial" w:cs="Arial"/>
          <w:color w:val="231F20"/>
          <w:sz w:val="21"/>
          <w:szCs w:val="21"/>
        </w:rPr>
        <w:t>This policy and its implementation will be reviewed, following input from our school community,</w:t>
      </w:r>
      <w:r w:rsidRPr="00082001">
        <w:rPr>
          <w:rFonts w:ascii="Arial" w:hAnsi="Arial" w:cs="Arial"/>
          <w:color w:val="231F20"/>
          <w:spacing w:val="-5"/>
          <w:sz w:val="21"/>
          <w:szCs w:val="21"/>
        </w:rPr>
        <w:t xml:space="preserve"> </w:t>
      </w:r>
      <w:r w:rsidRPr="00082001">
        <w:rPr>
          <w:rFonts w:ascii="Arial" w:hAnsi="Arial" w:cs="Arial"/>
          <w:color w:val="231F20"/>
          <w:sz w:val="21"/>
          <w:szCs w:val="21"/>
        </w:rPr>
        <w:t>each</w:t>
      </w:r>
      <w:r w:rsidRPr="00082001">
        <w:rPr>
          <w:rFonts w:ascii="Arial" w:hAnsi="Arial" w:cs="Arial"/>
          <w:color w:val="231F20"/>
          <w:spacing w:val="-5"/>
          <w:sz w:val="21"/>
          <w:szCs w:val="21"/>
        </w:rPr>
        <w:t xml:space="preserve"> </w:t>
      </w:r>
      <w:r w:rsidRPr="00082001">
        <w:rPr>
          <w:rFonts w:ascii="Arial" w:hAnsi="Arial" w:cs="Arial"/>
          <w:color w:val="231F20"/>
          <w:sz w:val="21"/>
          <w:szCs w:val="21"/>
        </w:rPr>
        <w:t>calendar</w:t>
      </w:r>
      <w:r w:rsidRPr="00082001">
        <w:rPr>
          <w:rFonts w:ascii="Arial" w:hAnsi="Arial" w:cs="Arial"/>
          <w:color w:val="231F20"/>
          <w:spacing w:val="-15"/>
          <w:sz w:val="21"/>
          <w:szCs w:val="21"/>
        </w:rPr>
        <w:t xml:space="preserve"> </w:t>
      </w:r>
      <w:r w:rsidRPr="00082001">
        <w:rPr>
          <w:rFonts w:ascii="Arial" w:hAnsi="Arial" w:cs="Arial"/>
          <w:color w:val="231F20"/>
          <w:sz w:val="21"/>
          <w:szCs w:val="21"/>
        </w:rPr>
        <w:t>year</w:t>
      </w:r>
      <w:r w:rsidRPr="00082001">
        <w:rPr>
          <w:rFonts w:ascii="Arial" w:hAnsi="Arial" w:cs="Arial"/>
          <w:color w:val="231F20"/>
          <w:spacing w:val="-9"/>
          <w:sz w:val="21"/>
          <w:szCs w:val="21"/>
        </w:rPr>
        <w:t xml:space="preserve"> </w:t>
      </w:r>
      <w:r w:rsidRPr="00082001">
        <w:rPr>
          <w:rFonts w:ascii="Arial" w:hAnsi="Arial" w:cs="Arial"/>
          <w:color w:val="231F20"/>
          <w:sz w:val="21"/>
          <w:szCs w:val="21"/>
        </w:rPr>
        <w:t>or</w:t>
      </w:r>
      <w:r w:rsidRPr="00082001">
        <w:rPr>
          <w:rFonts w:ascii="Arial" w:hAnsi="Arial" w:cs="Arial"/>
          <w:color w:val="231F20"/>
          <w:spacing w:val="-9"/>
          <w:sz w:val="21"/>
          <w:szCs w:val="21"/>
        </w:rPr>
        <w:t xml:space="preserve"> </w:t>
      </w:r>
      <w:r w:rsidRPr="00082001">
        <w:rPr>
          <w:rFonts w:ascii="Arial" w:hAnsi="Arial" w:cs="Arial"/>
          <w:color w:val="231F20"/>
          <w:sz w:val="21"/>
          <w:szCs w:val="21"/>
        </w:rPr>
        <w:t>as</w:t>
      </w:r>
      <w:r w:rsidRPr="00082001">
        <w:rPr>
          <w:rFonts w:ascii="Arial" w:hAnsi="Arial" w:cs="Arial"/>
          <w:color w:val="231F20"/>
          <w:spacing w:val="-5"/>
          <w:sz w:val="21"/>
          <w:szCs w:val="21"/>
        </w:rPr>
        <w:t xml:space="preserve"> </w:t>
      </w:r>
      <w:r w:rsidRPr="00082001">
        <w:rPr>
          <w:rFonts w:ascii="Arial" w:hAnsi="Arial" w:cs="Arial"/>
          <w:color w:val="231F20"/>
          <w:sz w:val="21"/>
          <w:szCs w:val="21"/>
        </w:rPr>
        <w:t>soon</w:t>
      </w:r>
      <w:r w:rsidRPr="00082001">
        <w:rPr>
          <w:rFonts w:ascii="Arial" w:hAnsi="Arial" w:cs="Arial"/>
          <w:color w:val="231F20"/>
          <w:spacing w:val="-5"/>
          <w:sz w:val="21"/>
          <w:szCs w:val="21"/>
        </w:rPr>
        <w:t xml:space="preserve"> </w:t>
      </w:r>
      <w:r w:rsidRPr="00082001">
        <w:rPr>
          <w:rFonts w:ascii="Arial" w:hAnsi="Arial" w:cs="Arial"/>
          <w:color w:val="231F20"/>
          <w:sz w:val="21"/>
          <w:szCs w:val="21"/>
        </w:rPr>
        <w:t>as</w:t>
      </w:r>
      <w:r w:rsidRPr="00082001">
        <w:rPr>
          <w:rFonts w:ascii="Arial" w:hAnsi="Arial" w:cs="Arial"/>
          <w:color w:val="231F20"/>
          <w:spacing w:val="-5"/>
          <w:sz w:val="21"/>
          <w:szCs w:val="21"/>
        </w:rPr>
        <w:t xml:space="preserve"> </w:t>
      </w:r>
      <w:r w:rsidRPr="00082001">
        <w:rPr>
          <w:rFonts w:ascii="Arial" w:hAnsi="Arial" w:cs="Arial"/>
          <w:color w:val="231F20"/>
          <w:sz w:val="21"/>
          <w:szCs w:val="21"/>
        </w:rPr>
        <w:t>practicable</w:t>
      </w:r>
      <w:r w:rsidRPr="00082001">
        <w:rPr>
          <w:rFonts w:ascii="Arial" w:hAnsi="Arial" w:cs="Arial"/>
          <w:color w:val="231F20"/>
          <w:spacing w:val="-5"/>
          <w:sz w:val="21"/>
          <w:szCs w:val="21"/>
        </w:rPr>
        <w:t xml:space="preserve"> </w:t>
      </w:r>
      <w:r w:rsidRPr="00082001">
        <w:rPr>
          <w:rFonts w:ascii="Arial" w:hAnsi="Arial" w:cs="Arial"/>
          <w:color w:val="231F20"/>
          <w:sz w:val="21"/>
          <w:szCs w:val="21"/>
        </w:rPr>
        <w:t>after</w:t>
      </w:r>
      <w:r w:rsidRPr="00082001">
        <w:rPr>
          <w:rFonts w:ascii="Arial" w:hAnsi="Arial" w:cs="Arial"/>
          <w:color w:val="231F20"/>
          <w:spacing w:val="-9"/>
          <w:sz w:val="21"/>
          <w:szCs w:val="21"/>
        </w:rPr>
        <w:t xml:space="preserve"> </w:t>
      </w:r>
      <w:r w:rsidRPr="00082001">
        <w:rPr>
          <w:rFonts w:ascii="Arial" w:hAnsi="Arial" w:cs="Arial"/>
          <w:color w:val="231F20"/>
          <w:sz w:val="21"/>
          <w:szCs w:val="21"/>
        </w:rPr>
        <w:t>there</w:t>
      </w:r>
      <w:r w:rsidRPr="00082001">
        <w:rPr>
          <w:rFonts w:ascii="Arial" w:hAnsi="Arial" w:cs="Arial"/>
          <w:color w:val="231F20"/>
          <w:spacing w:val="-5"/>
          <w:sz w:val="21"/>
          <w:szCs w:val="21"/>
        </w:rPr>
        <w:t xml:space="preserve"> </w:t>
      </w:r>
      <w:r w:rsidRPr="00082001">
        <w:rPr>
          <w:rFonts w:ascii="Arial" w:hAnsi="Arial" w:cs="Arial"/>
          <w:color w:val="231F20"/>
          <w:sz w:val="21"/>
          <w:szCs w:val="21"/>
        </w:rPr>
        <w:t>has</w:t>
      </w:r>
      <w:r w:rsidRPr="00082001">
        <w:rPr>
          <w:rFonts w:ascii="Arial" w:hAnsi="Arial" w:cs="Arial"/>
          <w:color w:val="231F20"/>
          <w:spacing w:val="-5"/>
          <w:sz w:val="21"/>
          <w:szCs w:val="21"/>
        </w:rPr>
        <w:t xml:space="preserve"> </w:t>
      </w:r>
      <w:r w:rsidRPr="00082001">
        <w:rPr>
          <w:rFonts w:ascii="Arial" w:hAnsi="Arial" w:cs="Arial"/>
          <w:color w:val="231F20"/>
          <w:sz w:val="21"/>
          <w:szCs w:val="21"/>
        </w:rPr>
        <w:t>been</w:t>
      </w:r>
      <w:r w:rsidRPr="00082001">
        <w:rPr>
          <w:rFonts w:ascii="Arial" w:hAnsi="Arial" w:cs="Arial"/>
          <w:color w:val="231F20"/>
          <w:spacing w:val="-5"/>
          <w:sz w:val="21"/>
          <w:szCs w:val="21"/>
        </w:rPr>
        <w:t xml:space="preserve"> </w:t>
      </w:r>
      <w:r w:rsidRPr="00082001">
        <w:rPr>
          <w:rFonts w:ascii="Arial" w:hAnsi="Arial" w:cs="Arial"/>
          <w:color w:val="231F20"/>
          <w:sz w:val="21"/>
          <w:szCs w:val="21"/>
        </w:rPr>
        <w:t>a</w:t>
      </w:r>
      <w:r w:rsidRPr="00082001">
        <w:rPr>
          <w:rFonts w:ascii="Arial" w:hAnsi="Arial" w:cs="Arial"/>
          <w:color w:val="231F20"/>
          <w:spacing w:val="-5"/>
          <w:sz w:val="21"/>
          <w:szCs w:val="21"/>
        </w:rPr>
        <w:t xml:space="preserve"> </w:t>
      </w:r>
      <w:r w:rsidRPr="00082001">
        <w:rPr>
          <w:rFonts w:ascii="Arial" w:hAnsi="Arial" w:cs="Arial"/>
          <w:color w:val="231F20"/>
          <w:sz w:val="21"/>
          <w:szCs w:val="21"/>
        </w:rPr>
        <w:t>material change in any matter to which this policy refers.</w:t>
      </w:r>
    </w:p>
    <w:p w14:paraId="50AFE036" w14:textId="77777777" w:rsidR="00082001" w:rsidRDefault="00082001" w:rsidP="00082001">
      <w:pPr>
        <w:pStyle w:val="BodyText"/>
        <w:spacing w:before="114" w:line="254" w:lineRule="auto"/>
        <w:rPr>
          <w:rFonts w:ascii="Arial" w:hAnsi="Arial" w:cs="Arial"/>
          <w:color w:val="231F20"/>
          <w:sz w:val="21"/>
          <w:szCs w:val="21"/>
        </w:rPr>
      </w:pPr>
    </w:p>
    <w:p w14:paraId="3F6E1506" w14:textId="39132969" w:rsidR="00082001" w:rsidRPr="00082001" w:rsidRDefault="00082001" w:rsidP="00082001">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(Chairperson of board of management)</w:t>
      </w:r>
    </w:p>
    <w:p w14:paraId="451BBB74" w14:textId="77777777" w:rsidR="00082001" w:rsidRPr="00082001" w:rsidRDefault="00082001" w:rsidP="00082001">
      <w:pPr>
        <w:pStyle w:val="BodyText"/>
        <w:tabs>
          <w:tab w:val="left" w:pos="6801"/>
          <w:tab w:val="left" w:pos="7014"/>
          <w:tab w:val="left" w:pos="7731"/>
          <w:tab w:val="left" w:pos="9967"/>
        </w:tabs>
        <w:spacing w:line="357" w:lineRule="auto"/>
        <w:ind w:right="135"/>
        <w:rPr>
          <w:rFonts w:ascii="Arial" w:hAnsi="Arial" w:cs="Arial"/>
          <w:color w:val="231F20"/>
          <w:sz w:val="21"/>
          <w:szCs w:val="21"/>
          <w:u w:val="single" w:color="231F20"/>
        </w:rPr>
      </w:pPr>
    </w:p>
    <w:p w14:paraId="63EE778C" w14:textId="7DFD3835" w:rsidR="00082001" w:rsidRPr="00082001" w:rsidRDefault="00082001" w:rsidP="00082001">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(Principal)</w:t>
      </w:r>
    </w:p>
    <w:p w14:paraId="216A1181" w14:textId="77777777" w:rsidR="00082001" w:rsidRPr="00082001" w:rsidRDefault="00082001" w:rsidP="00082001">
      <w:pPr>
        <w:pStyle w:val="BodyText"/>
        <w:spacing w:before="114" w:line="254" w:lineRule="auto"/>
        <w:rPr>
          <w:rFonts w:ascii="Arial" w:hAnsi="Arial" w:cs="Arial"/>
          <w:sz w:val="21"/>
          <w:szCs w:val="21"/>
        </w:rPr>
      </w:pPr>
    </w:p>
    <w:p w14:paraId="3FDFB4E4" w14:textId="77777777" w:rsidR="00082001" w:rsidRPr="00082001" w:rsidRDefault="00082001" w:rsidP="00082001">
      <w:pPr>
        <w:pStyle w:val="ListParagraph"/>
        <w:rPr>
          <w:rFonts w:ascii="Arial" w:hAnsi="Arial" w:cs="Arial"/>
          <w:sz w:val="20"/>
          <w:szCs w:val="20"/>
          <w:lang w:val="en-US"/>
        </w:rPr>
      </w:pPr>
    </w:p>
    <w:p w14:paraId="5FEB0084" w14:textId="77777777" w:rsidR="00370DF9" w:rsidRDefault="00370DF9" w:rsidP="00EE7BDE">
      <w:pPr>
        <w:rPr>
          <w:rFonts w:ascii="Arial" w:hAnsi="Arial" w:cs="Arial"/>
          <w:sz w:val="21"/>
          <w:szCs w:val="21"/>
          <w:lang w:val="en-US"/>
        </w:rPr>
      </w:pPr>
    </w:p>
    <w:p w14:paraId="39D48044" w14:textId="77777777" w:rsidR="007E3AD6" w:rsidRPr="00E63068" w:rsidRDefault="007E3AD6" w:rsidP="00E63068">
      <w:pPr>
        <w:rPr>
          <w:rFonts w:ascii="Arial" w:hAnsi="Arial" w:cs="Arial"/>
          <w:sz w:val="21"/>
          <w:szCs w:val="21"/>
          <w:lang w:val="en-US"/>
        </w:rPr>
      </w:pPr>
    </w:p>
    <w:bookmarkEnd w:id="1"/>
    <w:p w14:paraId="7A146253" w14:textId="77777777" w:rsidR="008D36FD" w:rsidRPr="00517904" w:rsidRDefault="008D36FD" w:rsidP="000321D8">
      <w:pPr>
        <w:spacing w:line="276" w:lineRule="auto"/>
        <w:jc w:val="both"/>
        <w:rPr>
          <w:rFonts w:ascii="Arial" w:hAnsi="Arial" w:cs="Arial"/>
          <w:sz w:val="21"/>
          <w:szCs w:val="21"/>
        </w:rPr>
      </w:pPr>
    </w:p>
    <w:p w14:paraId="4198EB6D" w14:textId="77777777" w:rsidR="001D0130" w:rsidRPr="00517904" w:rsidRDefault="001D0130" w:rsidP="000321D8">
      <w:pPr>
        <w:jc w:val="both"/>
        <w:rPr>
          <w:rFonts w:ascii="Arial" w:hAnsi="Arial" w:cs="Arial"/>
        </w:rPr>
      </w:pPr>
    </w:p>
    <w:p w14:paraId="289BA57D" w14:textId="41B03122" w:rsidR="00620526" w:rsidRDefault="00620526">
      <w:pPr>
        <w:spacing w:after="0" w:line="240" w:lineRule="auto"/>
        <w:rPr>
          <w:rFonts w:ascii="Arial" w:hAnsi="Arial" w:cs="Arial"/>
        </w:rPr>
      </w:pPr>
      <w:r>
        <w:rPr>
          <w:rFonts w:ascii="Arial" w:hAnsi="Arial" w:cs="Arial"/>
        </w:rPr>
        <w:br w:type="page"/>
      </w:r>
    </w:p>
    <w:p w14:paraId="1F59BA06" w14:textId="56D08E8D" w:rsidR="00517904" w:rsidRPr="007F165F" w:rsidRDefault="00A67831">
      <w:pPr>
        <w:jc w:val="both"/>
        <w:rPr>
          <w:rFonts w:ascii="Arial" w:hAnsi="Arial" w:cs="Arial"/>
          <w:b/>
          <w:bCs/>
          <w:color w:val="196B24" w:themeColor="accent3"/>
          <w:sz w:val="28"/>
          <w:szCs w:val="28"/>
        </w:rPr>
      </w:pPr>
      <w:r w:rsidRPr="007F165F">
        <w:rPr>
          <w:rFonts w:ascii="Arial" w:eastAsiaTheme="minorHAnsi" w:hAnsi="Arial" w:cs="Arial"/>
          <w:b/>
          <w:bCs/>
          <w:noProof/>
          <w:color w:val="196B24" w:themeColor="accent3"/>
          <w:kern w:val="2"/>
          <w:sz w:val="28"/>
          <w:szCs w:val="28"/>
          <w14:ligatures w14:val="standardContextual"/>
        </w:rPr>
        <w:lastRenderedPageBreak/>
        <w:drawing>
          <wp:anchor distT="0" distB="0" distL="114300" distR="114300" simplePos="0" relativeHeight="251662336" behindDoc="1" locked="0" layoutInCell="1" allowOverlap="1" wp14:anchorId="5134BD81" wp14:editId="00181AC0">
            <wp:simplePos x="0" y="0"/>
            <wp:positionH relativeFrom="column">
              <wp:posOffset>4258310</wp:posOffset>
            </wp:positionH>
            <wp:positionV relativeFrom="page">
              <wp:posOffset>1065954</wp:posOffset>
            </wp:positionV>
            <wp:extent cx="1764030" cy="1461770"/>
            <wp:effectExtent l="0" t="0" r="1270" b="0"/>
            <wp:wrapTight wrapText="bothSides">
              <wp:wrapPolygon edited="0">
                <wp:start x="0" y="0"/>
                <wp:lineTo x="0" y="21394"/>
                <wp:lineTo x="21460" y="21394"/>
                <wp:lineTo x="21460" y="0"/>
                <wp:lineTo x="0" y="0"/>
              </wp:wrapPolygon>
            </wp:wrapTight>
            <wp:docPr id="1250735366" name="Picture 1250735366" descr="C:\Users\mfeeney\Google Drive\lisnag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eney\Google Drive\lisnagr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03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526" w:rsidRPr="007F165F">
        <w:rPr>
          <w:rFonts w:ascii="Arial" w:hAnsi="Arial" w:cs="Arial"/>
          <w:b/>
          <w:bCs/>
          <w:color w:val="196B24" w:themeColor="accent3"/>
          <w:sz w:val="28"/>
          <w:szCs w:val="28"/>
        </w:rPr>
        <w:t>Appendix A: Bullying Behaviour Investigation Report</w:t>
      </w:r>
    </w:p>
    <w:p w14:paraId="52D2D63F" w14:textId="77777777" w:rsidR="00A67831" w:rsidRDefault="00A67831" w:rsidP="00A67831">
      <w:pPr>
        <w:spacing w:after="0" w:line="240" w:lineRule="auto"/>
        <w:jc w:val="center"/>
        <w:rPr>
          <w:rFonts w:ascii="Arial" w:eastAsiaTheme="minorHAnsi" w:hAnsi="Arial" w:cs="Arial"/>
          <w:color w:val="196B24" w:themeColor="accent3"/>
          <w:kern w:val="2"/>
          <w:sz w:val="28"/>
          <w:szCs w:val="28"/>
          <w14:ligatures w14:val="standardContextual"/>
        </w:rPr>
      </w:pPr>
    </w:p>
    <w:p w14:paraId="4B9B69AF" w14:textId="55632007" w:rsidR="00A67831" w:rsidRPr="00A67831" w:rsidRDefault="00A67831" w:rsidP="00A67831">
      <w:pPr>
        <w:spacing w:after="0" w:line="240" w:lineRule="auto"/>
        <w:jc w:val="center"/>
        <w:rPr>
          <w:rFonts w:ascii="Arial" w:eastAsiaTheme="minorHAnsi" w:hAnsi="Arial" w:cs="Arial"/>
          <w:color w:val="196B24" w:themeColor="accent3"/>
          <w:kern w:val="2"/>
          <w:sz w:val="28"/>
          <w:szCs w:val="28"/>
          <w14:ligatures w14:val="standardContextual"/>
        </w:rPr>
      </w:pPr>
      <w:r w:rsidRPr="00A67831">
        <w:rPr>
          <w:rFonts w:ascii="Arial" w:eastAsiaTheme="minorHAnsi" w:hAnsi="Arial" w:cs="Arial"/>
          <w:color w:val="196B24" w:themeColor="accent3"/>
          <w:kern w:val="2"/>
          <w:sz w:val="28"/>
          <w:szCs w:val="28"/>
          <w14:ligatures w14:val="standardContextual"/>
        </w:rPr>
        <w:t>Bullying Behaviour Investigation Report</w:t>
      </w:r>
    </w:p>
    <w:p w14:paraId="24322B01" w14:textId="77777777" w:rsidR="00A67831" w:rsidRPr="00A67831" w:rsidRDefault="00A67831" w:rsidP="00A67831">
      <w:pPr>
        <w:spacing w:after="0" w:line="240" w:lineRule="auto"/>
        <w:jc w:val="center"/>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(Please upload to Aladdin and add to all pupils involved)</w:t>
      </w:r>
    </w:p>
    <w:p w14:paraId="33A88354" w14:textId="77777777" w:rsidR="00A67831" w:rsidRPr="00A67831" w:rsidRDefault="00A67831" w:rsidP="00A67831">
      <w:pPr>
        <w:spacing w:after="0" w:line="240" w:lineRule="auto"/>
        <w:jc w:val="center"/>
        <w:rPr>
          <w:rFonts w:ascii="Arial" w:eastAsiaTheme="minorHAnsi" w:hAnsi="Arial" w:cs="Arial"/>
          <w:kern w:val="2"/>
          <w:sz w:val="21"/>
          <w:szCs w:val="21"/>
          <w14:ligatures w14:val="standardContextual"/>
        </w:rPr>
      </w:pPr>
    </w:p>
    <w:p w14:paraId="62C30FAB"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703D115F"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71D06C2F"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Name of Children Involved</w:t>
      </w:r>
    </w:p>
    <w:p w14:paraId="63D33EE2"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3A204F06" w14:textId="69D84533" w:rsid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Student(s) experiencing bullying</w:t>
      </w:r>
      <w:r w:rsidR="00E91A52">
        <w:rPr>
          <w:rFonts w:ascii="Arial" w:eastAsiaTheme="minorHAnsi" w:hAnsi="Arial" w:cs="Arial"/>
          <w:kern w:val="2"/>
          <w:sz w:val="21"/>
          <w:szCs w:val="21"/>
          <w14:ligatures w14:val="standardContextual"/>
        </w:rPr>
        <w:t xml:space="preserve"> behaviour</w:t>
      </w:r>
      <w:r w:rsidRPr="00A67831">
        <w:rPr>
          <w:rFonts w:ascii="Arial" w:eastAsiaTheme="minorHAnsi" w:hAnsi="Arial" w:cs="Arial"/>
          <w:kern w:val="2"/>
          <w:sz w:val="21"/>
          <w:szCs w:val="21"/>
          <w14:ligatures w14:val="standardContextual"/>
        </w:rPr>
        <w:t>:</w:t>
      </w:r>
    </w:p>
    <w:p w14:paraId="40193720" w14:textId="77777777" w:rsidR="00E91A52" w:rsidRPr="00A67831" w:rsidRDefault="00E91A52" w:rsidP="00A67831">
      <w:pPr>
        <w:spacing w:after="0" w:line="240" w:lineRule="auto"/>
        <w:rPr>
          <w:rFonts w:ascii="Arial" w:eastAsiaTheme="minorHAnsi" w:hAnsi="Arial" w:cs="Arial"/>
          <w:kern w:val="2"/>
          <w:sz w:val="21"/>
          <w:szCs w:val="21"/>
          <w14:ligatures w14:val="standardContextual"/>
        </w:rPr>
      </w:pPr>
    </w:p>
    <w:p w14:paraId="04847ABE"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w:t>
      </w:r>
    </w:p>
    <w:p w14:paraId="69656B2A"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72CD2789"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Student (s) engaging in bullying behaviour: </w:t>
      </w:r>
    </w:p>
    <w:p w14:paraId="4372A795"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2093DFDD"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w:t>
      </w:r>
    </w:p>
    <w:p w14:paraId="63FFE7DE"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6B6F0D88"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Other Witnesses (if any)</w:t>
      </w:r>
    </w:p>
    <w:p w14:paraId="1E670B1A"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72219F1D"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w:t>
      </w:r>
    </w:p>
    <w:p w14:paraId="0EE1FDFF"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tbl>
      <w:tblPr>
        <w:tblStyle w:val="TableGrid"/>
        <w:tblW w:w="0" w:type="auto"/>
        <w:tblLook w:val="04A0" w:firstRow="1" w:lastRow="0" w:firstColumn="1" w:lastColumn="0" w:noHBand="0" w:noVBand="1"/>
      </w:tblPr>
      <w:tblGrid>
        <w:gridCol w:w="4390"/>
        <w:gridCol w:w="4620"/>
      </w:tblGrid>
      <w:tr w:rsidR="00A67831" w:rsidRPr="00A67831" w14:paraId="0D40D633" w14:textId="77777777" w:rsidTr="004C248F">
        <w:tc>
          <w:tcPr>
            <w:tcW w:w="4390" w:type="dxa"/>
          </w:tcPr>
          <w:p w14:paraId="0ED9C6D4"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 xml:space="preserve">Form of Bullying </w:t>
            </w:r>
          </w:p>
          <w:p w14:paraId="53AD666A"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(Refer to Section 2.5 – </w:t>
            </w:r>
            <w:r w:rsidRPr="00A67831">
              <w:rPr>
                <w:rFonts w:ascii="Arial" w:eastAsiaTheme="minorHAnsi" w:hAnsi="Arial" w:cs="Arial"/>
                <w:i/>
                <w:iCs/>
                <w:kern w:val="2"/>
                <w:sz w:val="21"/>
                <w:szCs w:val="21"/>
                <w14:ligatures w14:val="standardContextual"/>
              </w:rPr>
              <w:t>Tick all that apply</w:t>
            </w:r>
            <w:r w:rsidRPr="00A67831">
              <w:rPr>
                <w:rFonts w:ascii="Arial" w:eastAsiaTheme="minorHAnsi" w:hAnsi="Arial" w:cs="Arial"/>
                <w:kern w:val="2"/>
                <w:sz w:val="21"/>
                <w:szCs w:val="21"/>
                <w14:ligatures w14:val="standardContextual"/>
              </w:rPr>
              <w:t>)</w:t>
            </w:r>
          </w:p>
        </w:tc>
        <w:tc>
          <w:tcPr>
            <w:tcW w:w="4620" w:type="dxa"/>
          </w:tcPr>
          <w:p w14:paraId="3E3EE193"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 xml:space="preserve">Type of Bullying </w:t>
            </w:r>
          </w:p>
          <w:p w14:paraId="0D60A1EB"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(Refer to Section 2.7 – </w:t>
            </w:r>
            <w:r w:rsidRPr="00A67831">
              <w:rPr>
                <w:rFonts w:ascii="Arial" w:eastAsiaTheme="minorHAnsi" w:hAnsi="Arial" w:cs="Arial"/>
                <w:i/>
                <w:iCs/>
                <w:kern w:val="2"/>
                <w:sz w:val="21"/>
                <w:szCs w:val="21"/>
                <w14:ligatures w14:val="standardContextual"/>
              </w:rPr>
              <w:t>Tick all that apply</w:t>
            </w:r>
            <w:r w:rsidRPr="00A67831">
              <w:rPr>
                <w:rFonts w:ascii="Arial" w:eastAsiaTheme="minorHAnsi" w:hAnsi="Arial" w:cs="Arial"/>
                <w:kern w:val="2"/>
                <w:sz w:val="21"/>
                <w:szCs w:val="21"/>
                <w14:ligatures w14:val="standardContextual"/>
              </w:rPr>
              <w:t>)</w:t>
            </w:r>
          </w:p>
          <w:p w14:paraId="4F305BDC"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p>
        </w:tc>
      </w:tr>
      <w:tr w:rsidR="00A67831" w:rsidRPr="00A67831" w14:paraId="20235511" w14:textId="77777777" w:rsidTr="004C248F">
        <w:tc>
          <w:tcPr>
            <w:tcW w:w="4390" w:type="dxa"/>
          </w:tcPr>
          <w:p w14:paraId="0B661CC0"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Physical (e.g.: hitting, kicking, pushing)</w:t>
            </w:r>
          </w:p>
          <w:p w14:paraId="6769AA65"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Verbal (e.g.: name-calling, teasing, insults)</w:t>
            </w:r>
          </w:p>
          <w:p w14:paraId="5BBACAD1"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Written (e.g.; notes, insults)</w:t>
            </w:r>
          </w:p>
          <w:p w14:paraId="2803A3DF"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Extortion (e.g.: use of force or threats)</w:t>
            </w:r>
          </w:p>
          <w:p w14:paraId="2EB263BA"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Psychological (e.g.: intimidation, manipulation)</w:t>
            </w:r>
          </w:p>
          <w:p w14:paraId="0CA89583"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Cyberbullying (e.g.: harmful messages, social media misuse)</w:t>
            </w:r>
          </w:p>
          <w:p w14:paraId="3A7C8C3F"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Relational (e.g. exclusion, spreading rumours)</w:t>
            </w:r>
          </w:p>
          <w:p w14:paraId="571D1591" w14:textId="77777777" w:rsidR="00A67831" w:rsidRPr="00A67831" w:rsidRDefault="00A67831" w:rsidP="00A67831">
            <w:pPr>
              <w:numPr>
                <w:ilvl w:val="0"/>
                <w:numId w:val="41"/>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Other: </w:t>
            </w:r>
          </w:p>
          <w:p w14:paraId="000A8ECE"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p>
        </w:tc>
        <w:tc>
          <w:tcPr>
            <w:tcW w:w="4620" w:type="dxa"/>
          </w:tcPr>
          <w:p w14:paraId="30151B0D"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34BB8DA1"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Peer to Peer </w:t>
            </w:r>
          </w:p>
          <w:p w14:paraId="1A351AAE"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Teacher to Student </w:t>
            </w:r>
          </w:p>
          <w:p w14:paraId="024D39BD"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Student to Teacher </w:t>
            </w:r>
          </w:p>
          <w:p w14:paraId="67ACC7CC"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Group Bullying </w:t>
            </w:r>
          </w:p>
          <w:p w14:paraId="6A79C988"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Prejudicial Bullying (e.g.: based on race, religion, gender)</w:t>
            </w:r>
          </w:p>
          <w:p w14:paraId="5D3550E1" w14:textId="77777777" w:rsidR="00A67831" w:rsidRPr="00A67831" w:rsidRDefault="00A67831" w:rsidP="00A67831">
            <w:pPr>
              <w:numPr>
                <w:ilvl w:val="0"/>
                <w:numId w:val="42"/>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Sexual Bullying (e.g.: inappropriate comments, harassment)</w:t>
            </w:r>
          </w:p>
          <w:p w14:paraId="616CA5D9" w14:textId="77777777" w:rsidR="00A67831" w:rsidRPr="00A67831" w:rsidRDefault="00A67831" w:rsidP="00A67831">
            <w:pPr>
              <w:numPr>
                <w:ilvl w:val="0"/>
                <w:numId w:val="42"/>
              </w:numPr>
              <w:spacing w:after="0" w:line="276" w:lineRule="auto"/>
              <w:contextualSpacing/>
              <w:rPr>
                <w:rFonts w:ascii="Arial" w:eastAsiaTheme="minorHAnsi" w:hAnsi="Arial" w:cs="Arial"/>
                <w:b/>
                <w:bCs/>
                <w:kern w:val="2"/>
                <w:sz w:val="21"/>
                <w:szCs w:val="21"/>
                <w14:ligatures w14:val="standardContextual"/>
              </w:rPr>
            </w:pPr>
            <w:r w:rsidRPr="00A67831">
              <w:rPr>
                <w:rFonts w:ascii="Arial" w:eastAsiaTheme="minorHAnsi" w:hAnsi="Arial" w:cs="Arial"/>
                <w:kern w:val="2"/>
                <w:sz w:val="21"/>
                <w:szCs w:val="21"/>
                <w14:ligatures w14:val="standardContextual"/>
              </w:rPr>
              <w:t xml:space="preserve">Other: </w:t>
            </w:r>
          </w:p>
        </w:tc>
      </w:tr>
    </w:tbl>
    <w:p w14:paraId="068341D9"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7481DF0C"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Where and When</w:t>
      </w:r>
    </w:p>
    <w:p w14:paraId="3556B88F"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(if known) </w:t>
      </w:r>
    </w:p>
    <w:p w14:paraId="5AF320B0"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3C39D881"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Location: __________________________________________________________________</w:t>
      </w:r>
    </w:p>
    <w:p w14:paraId="12339B2B"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p>
    <w:p w14:paraId="60D46CFA" w14:textId="77777777" w:rsidR="00A67831" w:rsidRPr="00A67831" w:rsidRDefault="00A67831" w:rsidP="00A67831">
      <w:pPr>
        <w:spacing w:after="0" w:line="24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Date/ Time: ________________________________________________________________</w:t>
      </w:r>
    </w:p>
    <w:p w14:paraId="5065A10A"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p>
    <w:p w14:paraId="65DFDDE3"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Additional details</w:t>
      </w:r>
    </w:p>
    <w:p w14:paraId="585044D3"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p>
    <w:p w14:paraId="1A6D3A0E" w14:textId="77777777" w:rsidR="00A67831" w:rsidRDefault="00A67831" w:rsidP="00A67831">
      <w:pPr>
        <w:spacing w:after="0" w:line="36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__________________________________________________________________________________________________________________________________________________________</w:t>
      </w:r>
      <w:r w:rsidRPr="00A67831">
        <w:rPr>
          <w:rFonts w:ascii="Arial" w:eastAsiaTheme="minorHAnsi" w:hAnsi="Arial" w:cs="Arial"/>
          <w:kern w:val="2"/>
          <w:sz w:val="21"/>
          <w:szCs w:val="21"/>
          <w14:ligatures w14:val="standardContextual"/>
        </w:rPr>
        <w:lastRenderedPageBreak/>
        <w:t>__________________________________________________________________________________________________________________________________________________________</w:t>
      </w:r>
    </w:p>
    <w:p w14:paraId="0B60F067" w14:textId="77777777" w:rsidR="00E91A52" w:rsidRPr="00A67831" w:rsidRDefault="00E91A52" w:rsidP="00A67831">
      <w:pPr>
        <w:spacing w:after="0" w:line="360" w:lineRule="auto"/>
        <w:rPr>
          <w:rFonts w:ascii="Arial" w:eastAsiaTheme="minorHAnsi" w:hAnsi="Arial" w:cs="Arial"/>
          <w:kern w:val="2"/>
          <w:sz w:val="21"/>
          <w:szCs w:val="21"/>
          <w14:ligatures w14:val="standardContextual"/>
        </w:rPr>
      </w:pPr>
    </w:p>
    <w:p w14:paraId="0441F7EE"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r>
        <w:rPr>
          <w:rFonts w:ascii="Arial" w:eastAsiaTheme="minorHAnsi" w:hAnsi="Arial" w:cs="Arial"/>
          <w:b/>
          <w:bCs/>
          <w:kern w:val="2"/>
          <w:sz w:val="21"/>
          <w:szCs w:val="21"/>
          <w14:ligatures w14:val="standardContextual"/>
        </w:rPr>
        <w:t>Has behaviour Occurred? Yes/ No</w:t>
      </w:r>
    </w:p>
    <w:p w14:paraId="48BD09DB"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r>
        <w:rPr>
          <w:rFonts w:ascii="Arial" w:eastAsiaTheme="minorHAnsi" w:hAnsi="Arial" w:cs="Arial"/>
          <w:b/>
          <w:bCs/>
          <w:kern w:val="2"/>
          <w:sz w:val="21"/>
          <w:szCs w:val="21"/>
          <w14:ligatures w14:val="standardContextual"/>
        </w:rPr>
        <w:t xml:space="preserve">If no, please explain: </w:t>
      </w:r>
    </w:p>
    <w:p w14:paraId="1D44590F" w14:textId="77777777" w:rsidR="00E91A52" w:rsidRPr="00A67831" w:rsidRDefault="00E91A52" w:rsidP="00E91A52">
      <w:pPr>
        <w:spacing w:after="0" w:line="36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9CCC3C" w14:textId="14B7D45B" w:rsidR="00E91A52" w:rsidRDefault="00E91A52" w:rsidP="00A67831">
      <w:pPr>
        <w:spacing w:after="0" w:line="360" w:lineRule="auto"/>
        <w:rPr>
          <w:rFonts w:ascii="Arial" w:eastAsiaTheme="minorHAnsi" w:hAnsi="Arial" w:cs="Arial"/>
          <w:b/>
          <w:bCs/>
          <w:kern w:val="2"/>
          <w:sz w:val="21"/>
          <w:szCs w:val="21"/>
          <w14:ligatures w14:val="standardContextual"/>
        </w:rPr>
      </w:pPr>
      <w:r>
        <w:rPr>
          <w:rFonts w:ascii="Arial" w:eastAsiaTheme="minorHAnsi" w:hAnsi="Arial" w:cs="Arial"/>
          <w:b/>
          <w:bCs/>
          <w:kern w:val="2"/>
          <w:sz w:val="21"/>
          <w:szCs w:val="21"/>
          <w14:ligatures w14:val="standardContextual"/>
        </w:rPr>
        <w:t>Outcome: (Promise explained, etc)</w:t>
      </w:r>
    </w:p>
    <w:p w14:paraId="621952F0" w14:textId="77777777" w:rsidR="00E91A52" w:rsidRPr="00A67831" w:rsidRDefault="00E91A52" w:rsidP="00E91A52">
      <w:pPr>
        <w:spacing w:after="0" w:line="36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B47B69"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5D6418EE" w14:textId="77777777" w:rsidR="00E91A52" w:rsidRPr="00A67831" w:rsidRDefault="00E91A52" w:rsidP="00E91A52">
      <w:pPr>
        <w:spacing w:after="0" w:line="276"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Recording Teacher</w:t>
      </w:r>
    </w:p>
    <w:p w14:paraId="641D3EC5" w14:textId="77777777" w:rsidR="00E91A52" w:rsidRPr="00A67831" w:rsidRDefault="00E91A52" w:rsidP="00E91A52">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Name: ______________________________________________________________________</w:t>
      </w:r>
    </w:p>
    <w:p w14:paraId="50FE0360" w14:textId="77777777" w:rsidR="00E91A52" w:rsidRDefault="00E91A52" w:rsidP="00E91A52">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Date Recorded: ______________________________________________________________</w:t>
      </w:r>
    </w:p>
    <w:p w14:paraId="2993A129"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04C32A63"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32C6CA54"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5E28E7CB"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6339F433"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3E772D2F"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0196D9F7"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63860CD2"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1EE17936"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0650910C"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353823D0"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58B1A4E2"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1436BC4E"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2081ED94"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6A492100"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6CC3837E"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2732D0F0"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3182268A"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3F82A4CF"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2BF55ED4"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64E402BD" w14:textId="77777777" w:rsidR="00E91A52" w:rsidRDefault="00E91A52" w:rsidP="00A67831">
      <w:pPr>
        <w:spacing w:after="0" w:line="360" w:lineRule="auto"/>
        <w:rPr>
          <w:rFonts w:ascii="Arial" w:eastAsiaTheme="minorHAnsi" w:hAnsi="Arial" w:cs="Arial"/>
          <w:b/>
          <w:bCs/>
          <w:kern w:val="2"/>
          <w:sz w:val="21"/>
          <w:szCs w:val="21"/>
          <w14:ligatures w14:val="standardContextual"/>
        </w:rPr>
      </w:pPr>
    </w:p>
    <w:p w14:paraId="234729B4" w14:textId="6D44C317" w:rsidR="00E91A52" w:rsidRPr="00E91A52" w:rsidRDefault="00E91A52" w:rsidP="00A67831">
      <w:pPr>
        <w:spacing w:after="0" w:line="360" w:lineRule="auto"/>
        <w:rPr>
          <w:rFonts w:ascii="Arial" w:eastAsiaTheme="minorHAnsi" w:hAnsi="Arial" w:cs="Arial"/>
          <w:b/>
          <w:bCs/>
          <w:i/>
          <w:iCs/>
          <w:kern w:val="2"/>
          <w:sz w:val="21"/>
          <w:szCs w:val="21"/>
          <w14:ligatures w14:val="standardContextual"/>
        </w:rPr>
      </w:pPr>
      <w:r w:rsidRPr="00E91A52">
        <w:rPr>
          <w:rFonts w:ascii="Arial" w:eastAsiaTheme="minorHAnsi" w:hAnsi="Arial" w:cs="Arial"/>
          <w:b/>
          <w:bCs/>
          <w:i/>
          <w:iCs/>
          <w:kern w:val="2"/>
          <w:sz w:val="21"/>
          <w:szCs w:val="21"/>
          <w14:ligatures w14:val="standardContextual"/>
        </w:rPr>
        <w:lastRenderedPageBreak/>
        <w:t xml:space="preserve">(Only to be filled in if </w:t>
      </w:r>
      <w:r>
        <w:rPr>
          <w:rFonts w:ascii="Arial" w:eastAsiaTheme="minorHAnsi" w:hAnsi="Arial" w:cs="Arial"/>
          <w:b/>
          <w:bCs/>
          <w:i/>
          <w:iCs/>
          <w:kern w:val="2"/>
          <w:sz w:val="21"/>
          <w:szCs w:val="21"/>
          <w14:ligatures w14:val="standardContextual"/>
        </w:rPr>
        <w:t>it is established that bullying behaviour has occurred</w:t>
      </w:r>
      <w:r w:rsidRPr="00E91A52">
        <w:rPr>
          <w:rFonts w:ascii="Arial" w:eastAsiaTheme="minorHAnsi" w:hAnsi="Arial" w:cs="Arial"/>
          <w:b/>
          <w:bCs/>
          <w:i/>
          <w:iCs/>
          <w:kern w:val="2"/>
          <w:sz w:val="21"/>
          <w:szCs w:val="21"/>
          <w14:ligatures w14:val="standardContextual"/>
        </w:rPr>
        <w:t>)</w:t>
      </w:r>
    </w:p>
    <w:p w14:paraId="6B58F809" w14:textId="1A49FBA2" w:rsidR="00A67831" w:rsidRPr="00A67831" w:rsidRDefault="00A67831" w:rsidP="00A67831">
      <w:pPr>
        <w:spacing w:after="0" w:line="360" w:lineRule="auto"/>
        <w:rPr>
          <w:rFonts w:ascii="Arial" w:eastAsiaTheme="minorHAnsi" w:hAnsi="Arial" w:cs="Arial"/>
          <w:kern w:val="2"/>
          <w:sz w:val="21"/>
          <w:szCs w:val="21"/>
          <w14:ligatures w14:val="standardContextual"/>
        </w:rPr>
      </w:pPr>
      <w:r w:rsidRPr="00A67831">
        <w:rPr>
          <w:rFonts w:ascii="Arial" w:eastAsiaTheme="minorHAnsi" w:hAnsi="Arial" w:cs="Arial"/>
          <w:b/>
          <w:bCs/>
          <w:kern w:val="2"/>
          <w:sz w:val="21"/>
          <w:szCs w:val="21"/>
          <w14:ligatures w14:val="standardContextual"/>
        </w:rPr>
        <w:t>Date of Initial Engagement</w:t>
      </w:r>
    </w:p>
    <w:p w14:paraId="4F306003" w14:textId="77777777" w:rsidR="00A67831" w:rsidRPr="00A67831" w:rsidRDefault="00A67831" w:rsidP="00A67831">
      <w:pPr>
        <w:spacing w:after="0" w:line="240" w:lineRule="auto"/>
        <w:rPr>
          <w:rFonts w:ascii="Arial" w:eastAsiaTheme="minorHAnsi" w:hAnsi="Arial" w:cs="Arial"/>
          <w:b/>
          <w:bCs/>
          <w:kern w:val="2"/>
          <w:sz w:val="21"/>
          <w:szCs w:val="21"/>
          <w14:ligatures w14:val="standardContextual"/>
        </w:rPr>
      </w:pPr>
    </w:p>
    <w:p w14:paraId="0DE03EEA" w14:textId="77777777" w:rsidR="00A67831" w:rsidRPr="00A67831" w:rsidRDefault="00A67831" w:rsidP="00A67831">
      <w:pPr>
        <w:numPr>
          <w:ilvl w:val="0"/>
          <w:numId w:val="43"/>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With student(s): ________________________________________________________</w:t>
      </w:r>
    </w:p>
    <w:p w14:paraId="6EDA5918" w14:textId="77777777" w:rsidR="00A67831" w:rsidRPr="00A67831" w:rsidRDefault="00A67831" w:rsidP="00A67831">
      <w:pPr>
        <w:numPr>
          <w:ilvl w:val="0"/>
          <w:numId w:val="43"/>
        </w:numPr>
        <w:spacing w:after="0" w:line="276" w:lineRule="auto"/>
        <w:contextualSpacing/>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With parents/guardians: __________________________________________________</w:t>
      </w:r>
    </w:p>
    <w:p w14:paraId="4998CF80" w14:textId="77777777" w:rsidR="00A67831" w:rsidRPr="00A67831" w:rsidRDefault="00A67831" w:rsidP="00A67831">
      <w:pPr>
        <w:spacing w:after="0" w:line="276" w:lineRule="auto"/>
        <w:rPr>
          <w:rFonts w:ascii="Arial" w:eastAsiaTheme="minorHAnsi" w:hAnsi="Arial" w:cs="Arial"/>
          <w:b/>
          <w:bCs/>
          <w:kern w:val="2"/>
          <w:sz w:val="21"/>
          <w:szCs w:val="21"/>
          <w14:ligatures w14:val="standardContextual"/>
        </w:rPr>
      </w:pPr>
    </w:p>
    <w:p w14:paraId="065D3CFE" w14:textId="77777777" w:rsidR="00A67831" w:rsidRPr="00A67831" w:rsidRDefault="00A67831" w:rsidP="00A67831">
      <w:pPr>
        <w:spacing w:after="0" w:line="276" w:lineRule="auto"/>
        <w:rPr>
          <w:rFonts w:ascii="Arial" w:eastAsiaTheme="minorHAnsi" w:hAnsi="Arial" w:cs="Arial"/>
          <w:b/>
          <w:bCs/>
          <w:kern w:val="2"/>
          <w:sz w:val="21"/>
          <w:szCs w:val="21"/>
          <w14:ligatures w14:val="standardContextual"/>
        </w:rPr>
      </w:pPr>
    </w:p>
    <w:p w14:paraId="41F9876F" w14:textId="77777777" w:rsidR="00A67831" w:rsidRPr="00A67831" w:rsidRDefault="00A67831" w:rsidP="00A67831">
      <w:pPr>
        <w:spacing w:after="0" w:line="276"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 xml:space="preserve">Views of student(s)/ Parents/Guardians </w:t>
      </w:r>
    </w:p>
    <w:p w14:paraId="1CCD78C8"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(Regarding the actions to be taken to address the bullying behaviour)</w:t>
      </w:r>
    </w:p>
    <w:p w14:paraId="119F40C3"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258443D8" w14:textId="77777777" w:rsidR="00A67831" w:rsidRPr="00A67831" w:rsidRDefault="00A67831" w:rsidP="00A67831">
      <w:pPr>
        <w:spacing w:after="0" w:line="360"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2B887D"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47200724" w14:textId="77777777" w:rsidR="00A67831" w:rsidRPr="00A67831" w:rsidRDefault="00A67831" w:rsidP="00A67831">
      <w:pPr>
        <w:spacing w:after="0" w:line="276"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Date of Review</w:t>
      </w:r>
    </w:p>
    <w:p w14:paraId="32BEC0DA"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(to determine if bullying has ceased)</w:t>
      </w:r>
    </w:p>
    <w:p w14:paraId="5AF93DB1"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26C0889E"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Review Date: _________________________________________________________________</w:t>
      </w:r>
    </w:p>
    <w:p w14:paraId="4345DCA8"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Outcome: _______________________________________________________________________________________________________________________________________________________________________________________________________________________________________</w:t>
      </w:r>
    </w:p>
    <w:p w14:paraId="6A2EE8E7"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24A9D7E3"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Views of student(s): _______________________________________________________________________________________________________________________________________________________________________________________________________________________________________</w:t>
      </w:r>
    </w:p>
    <w:p w14:paraId="22CBDD82"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01FD86FE"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Views of parents/guardians: _______________________________________________________________________________________________________________________________________________________________________________________________________________________________________</w:t>
      </w:r>
    </w:p>
    <w:p w14:paraId="76306BAD"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3A9FCEE6" w14:textId="77777777" w:rsidR="00A67831" w:rsidRPr="00A67831" w:rsidRDefault="00A67831" w:rsidP="00A67831">
      <w:pPr>
        <w:spacing w:after="0" w:line="276"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Engagement with External Services/ Supports</w:t>
      </w:r>
    </w:p>
    <w:p w14:paraId="1FD1327C"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(if any)</w:t>
      </w:r>
    </w:p>
    <w:p w14:paraId="378A8C39"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593243FE"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Services Contacted: ___________________________________________________________</w:t>
      </w:r>
    </w:p>
    <w:p w14:paraId="78674694"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2D0B9DC5"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 xml:space="preserve">Details of Engagement: </w:t>
      </w:r>
    </w:p>
    <w:p w14:paraId="31B047BD" w14:textId="77777777" w:rsidR="00A67831" w:rsidRPr="00A67831" w:rsidRDefault="00A67831" w:rsidP="00A67831">
      <w:pPr>
        <w:spacing w:after="0" w:line="240" w:lineRule="auto"/>
        <w:rPr>
          <w:rFonts w:asciiTheme="minorHAnsi" w:eastAsiaTheme="minorHAnsi" w:hAnsiTheme="minorHAnsi" w:cstheme="minorBidi"/>
          <w:kern w:val="2"/>
          <w:sz w:val="24"/>
          <w:szCs w:val="24"/>
          <w14:ligatures w14:val="standardContextual"/>
        </w:rPr>
      </w:pPr>
      <w:r w:rsidRPr="00A67831">
        <w:rPr>
          <w:rFonts w:ascii="Arial" w:eastAsiaTheme="minorHAnsi" w:hAnsi="Arial" w:cs="Arial"/>
          <w:kern w:val="2"/>
          <w:sz w:val="21"/>
          <w:szCs w:val="21"/>
          <w14:ligatures w14:val="standardContextual"/>
        </w:rPr>
        <w:t>_______________________________________________________________________________________________________________________________________________________________________________________________________________________________________</w:t>
      </w:r>
    </w:p>
    <w:p w14:paraId="52BCE7D7"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p>
    <w:p w14:paraId="6FEFED39" w14:textId="5DF7A2EF" w:rsidR="00A67831" w:rsidRPr="00A67831" w:rsidRDefault="00A67831" w:rsidP="00A67831">
      <w:pPr>
        <w:spacing w:after="0" w:line="276" w:lineRule="auto"/>
        <w:rPr>
          <w:rFonts w:ascii="Arial" w:eastAsiaTheme="minorHAnsi" w:hAnsi="Arial" w:cs="Arial"/>
          <w:b/>
          <w:bCs/>
          <w:kern w:val="2"/>
          <w:sz w:val="21"/>
          <w:szCs w:val="21"/>
          <w14:ligatures w14:val="standardContextual"/>
        </w:rPr>
      </w:pPr>
      <w:r w:rsidRPr="00A67831">
        <w:rPr>
          <w:rFonts w:ascii="Arial" w:eastAsiaTheme="minorHAnsi" w:hAnsi="Arial" w:cs="Arial"/>
          <w:b/>
          <w:bCs/>
          <w:kern w:val="2"/>
          <w:sz w:val="21"/>
          <w:szCs w:val="21"/>
          <w14:ligatures w14:val="standardContextual"/>
        </w:rPr>
        <w:t>Recording Teacher</w:t>
      </w:r>
    </w:p>
    <w:p w14:paraId="626C96B8" w14:textId="77777777" w:rsidR="00A67831" w:rsidRP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Name: ______________________________________________________________________</w:t>
      </w:r>
    </w:p>
    <w:p w14:paraId="2CE96EC0" w14:textId="001D4B0A" w:rsidR="00A67831" w:rsidRDefault="00A67831" w:rsidP="00A67831">
      <w:pPr>
        <w:spacing w:after="0" w:line="276" w:lineRule="auto"/>
        <w:rPr>
          <w:rFonts w:ascii="Arial" w:eastAsiaTheme="minorHAnsi" w:hAnsi="Arial" w:cs="Arial"/>
          <w:kern w:val="2"/>
          <w:sz w:val="21"/>
          <w:szCs w:val="21"/>
          <w14:ligatures w14:val="standardContextual"/>
        </w:rPr>
      </w:pPr>
      <w:r w:rsidRPr="00A67831">
        <w:rPr>
          <w:rFonts w:ascii="Arial" w:eastAsiaTheme="minorHAnsi" w:hAnsi="Arial" w:cs="Arial"/>
          <w:kern w:val="2"/>
          <w:sz w:val="21"/>
          <w:szCs w:val="21"/>
          <w14:ligatures w14:val="standardContextual"/>
        </w:rPr>
        <w:t>Date Recorded: ______________________________________________________________</w:t>
      </w:r>
    </w:p>
    <w:p w14:paraId="4C76262A" w14:textId="2543CE5F" w:rsidR="00A67831" w:rsidRPr="007F165F" w:rsidRDefault="00E94E0A" w:rsidP="00A67831">
      <w:pPr>
        <w:jc w:val="both"/>
        <w:rPr>
          <w:rFonts w:ascii="Arial" w:hAnsi="Arial" w:cs="Arial"/>
          <w:b/>
          <w:bCs/>
          <w:color w:val="196B24" w:themeColor="accent3"/>
          <w:sz w:val="28"/>
          <w:szCs w:val="28"/>
        </w:rPr>
      </w:pPr>
      <w:r w:rsidRPr="007F165F">
        <w:rPr>
          <w:rFonts w:ascii="Arial" w:hAnsi="Arial" w:cs="Arial"/>
          <w:b/>
          <w:bCs/>
          <w:noProof/>
          <w:color w:val="196B24" w:themeColor="accent3"/>
        </w:rPr>
        <w:lastRenderedPageBreak/>
        <w:drawing>
          <wp:anchor distT="0" distB="0" distL="114300" distR="114300" simplePos="0" relativeHeight="251664384" behindDoc="1" locked="0" layoutInCell="1" allowOverlap="1" wp14:anchorId="24127A04" wp14:editId="1EDF7B15">
            <wp:simplePos x="0" y="0"/>
            <wp:positionH relativeFrom="column">
              <wp:posOffset>4089400</wp:posOffset>
            </wp:positionH>
            <wp:positionV relativeFrom="page">
              <wp:posOffset>1303020</wp:posOffset>
            </wp:positionV>
            <wp:extent cx="1764030" cy="1461770"/>
            <wp:effectExtent l="0" t="0" r="1270" b="0"/>
            <wp:wrapTight wrapText="bothSides">
              <wp:wrapPolygon edited="0">
                <wp:start x="0" y="0"/>
                <wp:lineTo x="0" y="21394"/>
                <wp:lineTo x="21460" y="21394"/>
                <wp:lineTo x="21460" y="0"/>
                <wp:lineTo x="0" y="0"/>
              </wp:wrapPolygon>
            </wp:wrapTight>
            <wp:docPr id="1736891612" name="Picture 1736891612" descr="C:\Users\mfeeney\Google Drive\lisnag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eney\Google Drive\lisnagr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03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31" w:rsidRPr="007F165F">
        <w:rPr>
          <w:rFonts w:ascii="Arial" w:hAnsi="Arial" w:cs="Arial"/>
          <w:b/>
          <w:bCs/>
          <w:color w:val="196B24" w:themeColor="accent3"/>
          <w:sz w:val="28"/>
          <w:szCs w:val="28"/>
        </w:rPr>
        <w:t>Appendix B: Providing Bullying Behaviour Update</w:t>
      </w:r>
      <w:r w:rsidRPr="007F165F">
        <w:rPr>
          <w:rFonts w:ascii="Arial" w:hAnsi="Arial" w:cs="Arial"/>
          <w:b/>
          <w:bCs/>
          <w:color w:val="196B24" w:themeColor="accent3"/>
          <w:sz w:val="28"/>
          <w:szCs w:val="28"/>
        </w:rPr>
        <w:t xml:space="preserve"> to Board of Management </w:t>
      </w:r>
    </w:p>
    <w:p w14:paraId="405BC74E" w14:textId="793F12DC" w:rsidR="00E94E0A" w:rsidRPr="004720FA" w:rsidRDefault="00E94E0A" w:rsidP="00E94E0A">
      <w:pPr>
        <w:jc w:val="both"/>
        <w:rPr>
          <w:rFonts w:ascii="Arial" w:hAnsi="Arial" w:cs="Arial"/>
          <w:b/>
          <w:bCs/>
          <w:color w:val="196B24" w:themeColor="accent3"/>
        </w:rPr>
      </w:pPr>
      <w:r w:rsidRPr="004720FA">
        <w:rPr>
          <w:rFonts w:ascii="Arial" w:hAnsi="Arial" w:cs="Arial"/>
          <w:b/>
          <w:bCs/>
          <w:color w:val="196B24" w:themeColor="accent3"/>
        </w:rPr>
        <w:t>Bullying Behaviour Update for Board of Management</w:t>
      </w:r>
    </w:p>
    <w:p w14:paraId="1BF9CDFC" w14:textId="77777777" w:rsidR="00E94E0A" w:rsidRDefault="00E94E0A" w:rsidP="00E94E0A">
      <w:pPr>
        <w:jc w:val="center"/>
        <w:rPr>
          <w:rFonts w:ascii="Arial" w:hAnsi="Arial" w:cs="Arial"/>
          <w:b/>
          <w:bCs/>
        </w:rPr>
      </w:pPr>
    </w:p>
    <w:p w14:paraId="595FFD6F" w14:textId="77777777" w:rsidR="00E94E0A" w:rsidRPr="004720FA" w:rsidRDefault="00E94E0A" w:rsidP="00E94E0A">
      <w:pPr>
        <w:jc w:val="center"/>
      </w:pPr>
      <w:r w:rsidRPr="004720FA">
        <w:rPr>
          <w:rFonts w:ascii="Arial" w:hAnsi="Arial" w:cs="Arial"/>
        </w:rPr>
        <w:t>__________________</w:t>
      </w:r>
    </w:p>
    <w:p w14:paraId="528A70B4" w14:textId="77777777" w:rsidR="00E94E0A" w:rsidRPr="004720FA" w:rsidRDefault="00E94E0A" w:rsidP="00E94E0A">
      <w:pPr>
        <w:jc w:val="center"/>
        <w:rPr>
          <w:rFonts w:ascii="Arial" w:hAnsi="Arial" w:cs="Arial"/>
        </w:rPr>
      </w:pPr>
      <w:r w:rsidRPr="004720FA">
        <w:rPr>
          <w:rFonts w:ascii="Arial" w:hAnsi="Arial" w:cs="Arial"/>
        </w:rPr>
        <w:t>(Date</w:t>
      </w:r>
      <w:r>
        <w:rPr>
          <w:rFonts w:ascii="Arial" w:hAnsi="Arial" w:cs="Arial"/>
        </w:rPr>
        <w:t xml:space="preserve"> of Meeting</w:t>
      </w:r>
      <w:r w:rsidRPr="004720FA">
        <w:rPr>
          <w:rFonts w:ascii="Arial" w:hAnsi="Arial" w:cs="Arial"/>
        </w:rPr>
        <w:t>)</w:t>
      </w:r>
    </w:p>
    <w:p w14:paraId="311E16F7" w14:textId="77777777" w:rsidR="00E94E0A" w:rsidRPr="00E94E0A" w:rsidRDefault="00E94E0A" w:rsidP="00A67831">
      <w:pPr>
        <w:jc w:val="both"/>
        <w:rPr>
          <w:rFonts w:ascii="Arial" w:hAnsi="Arial" w:cs="Arial"/>
          <w:b/>
          <w:bCs/>
        </w:rPr>
      </w:pPr>
    </w:p>
    <w:p w14:paraId="1D76ABE6" w14:textId="1F8F9629" w:rsidR="00E94E0A" w:rsidRDefault="00A67831" w:rsidP="00A67831">
      <w:pPr>
        <w:jc w:val="both"/>
        <w:rPr>
          <w:rFonts w:ascii="Arial" w:hAnsi="Arial" w:cs="Arial"/>
        </w:rPr>
      </w:pPr>
      <w:r w:rsidRPr="00A67831">
        <w:rPr>
          <w:rFonts w:ascii="Arial" w:hAnsi="Arial" w:cs="Arial"/>
        </w:rPr>
        <w:t xml:space="preserve">Having reviewed the details of the incidents of bullying behaviour that have been reported since the previous board of management meeting, the principal must provide the following information at each ordinary meeting of the board of management: </w:t>
      </w:r>
    </w:p>
    <w:p w14:paraId="4455827B" w14:textId="77777777" w:rsidR="00E94E0A" w:rsidRDefault="00E94E0A" w:rsidP="00A67831">
      <w:pPr>
        <w:jc w:val="both"/>
        <w:rPr>
          <w:rFonts w:ascii="Arial" w:hAnsi="Arial" w:cs="Arial"/>
        </w:rPr>
      </w:pPr>
    </w:p>
    <w:tbl>
      <w:tblPr>
        <w:tblStyle w:val="TableGrid"/>
        <w:tblW w:w="0" w:type="auto"/>
        <w:tblLook w:val="04A0" w:firstRow="1" w:lastRow="0" w:firstColumn="1" w:lastColumn="0" w:noHBand="0" w:noVBand="1"/>
      </w:tblPr>
      <w:tblGrid>
        <w:gridCol w:w="6658"/>
        <w:gridCol w:w="2358"/>
      </w:tblGrid>
      <w:tr w:rsidR="00E94E0A" w14:paraId="4429B7DA" w14:textId="77777777" w:rsidTr="00E94E0A">
        <w:tc>
          <w:tcPr>
            <w:tcW w:w="6658" w:type="dxa"/>
          </w:tcPr>
          <w:p w14:paraId="45B54032" w14:textId="69770DFB" w:rsidR="00E94E0A" w:rsidRPr="00E94E0A" w:rsidRDefault="00E94E0A" w:rsidP="00E94E0A">
            <w:pPr>
              <w:spacing w:line="360" w:lineRule="auto"/>
              <w:jc w:val="both"/>
              <w:rPr>
                <w:rFonts w:ascii="Arial" w:hAnsi="Arial" w:cs="Arial"/>
              </w:rPr>
            </w:pPr>
            <w:r w:rsidRPr="00E94E0A">
              <w:rPr>
                <w:rFonts w:ascii="Arial" w:hAnsi="Arial" w:cs="Arial"/>
              </w:rPr>
              <w:t>Total number of new incidents of bullying behaviour reported since the last board of management meeting.</w:t>
            </w:r>
          </w:p>
        </w:tc>
        <w:tc>
          <w:tcPr>
            <w:tcW w:w="2358" w:type="dxa"/>
          </w:tcPr>
          <w:p w14:paraId="556CA604" w14:textId="77777777" w:rsidR="00E94E0A" w:rsidRDefault="00E94E0A" w:rsidP="00A67831">
            <w:pPr>
              <w:jc w:val="both"/>
              <w:rPr>
                <w:rFonts w:ascii="Arial" w:hAnsi="Arial" w:cs="Arial"/>
              </w:rPr>
            </w:pPr>
          </w:p>
        </w:tc>
      </w:tr>
      <w:tr w:rsidR="00E94E0A" w14:paraId="7F422083" w14:textId="77777777" w:rsidTr="00E94E0A">
        <w:tc>
          <w:tcPr>
            <w:tcW w:w="6658" w:type="dxa"/>
          </w:tcPr>
          <w:p w14:paraId="0F7EFC37" w14:textId="6E09409A" w:rsidR="00E94E0A" w:rsidRPr="00E94E0A" w:rsidRDefault="00E94E0A" w:rsidP="00E94E0A">
            <w:pPr>
              <w:spacing w:line="360" w:lineRule="auto"/>
              <w:jc w:val="both"/>
              <w:rPr>
                <w:rFonts w:ascii="Arial" w:hAnsi="Arial" w:cs="Arial"/>
              </w:rPr>
            </w:pPr>
            <w:r w:rsidRPr="00E94E0A">
              <w:rPr>
                <w:rFonts w:ascii="Arial" w:hAnsi="Arial" w:cs="Arial"/>
              </w:rPr>
              <w:t>Total number of incidents of bullying behaviour currently ongoing.</w:t>
            </w:r>
          </w:p>
        </w:tc>
        <w:tc>
          <w:tcPr>
            <w:tcW w:w="2358" w:type="dxa"/>
          </w:tcPr>
          <w:p w14:paraId="159E918A" w14:textId="77777777" w:rsidR="00E94E0A" w:rsidRDefault="00E94E0A" w:rsidP="00A67831">
            <w:pPr>
              <w:jc w:val="both"/>
              <w:rPr>
                <w:rFonts w:ascii="Arial" w:hAnsi="Arial" w:cs="Arial"/>
              </w:rPr>
            </w:pPr>
          </w:p>
        </w:tc>
      </w:tr>
      <w:tr w:rsidR="00E94E0A" w14:paraId="5CB724FA" w14:textId="77777777" w:rsidTr="00E94E0A">
        <w:tc>
          <w:tcPr>
            <w:tcW w:w="6658" w:type="dxa"/>
          </w:tcPr>
          <w:p w14:paraId="26E64970" w14:textId="0FE31013" w:rsidR="00E94E0A" w:rsidRPr="00E94E0A" w:rsidRDefault="00E94E0A" w:rsidP="00E94E0A">
            <w:pPr>
              <w:spacing w:line="360" w:lineRule="auto"/>
              <w:jc w:val="both"/>
              <w:rPr>
                <w:rFonts w:ascii="Arial" w:hAnsi="Arial" w:cs="Arial"/>
              </w:rPr>
            </w:pPr>
            <w:r w:rsidRPr="00E94E0A">
              <w:rPr>
                <w:rFonts w:ascii="Arial" w:hAnsi="Arial" w:cs="Arial"/>
              </w:rPr>
              <w:t>Total number of incidents of bullying behaviour reported since the beginning of the school year.</w:t>
            </w:r>
          </w:p>
        </w:tc>
        <w:tc>
          <w:tcPr>
            <w:tcW w:w="2358" w:type="dxa"/>
          </w:tcPr>
          <w:p w14:paraId="6B9C0D4D" w14:textId="77777777" w:rsidR="00E94E0A" w:rsidRDefault="00E94E0A" w:rsidP="00A67831">
            <w:pPr>
              <w:jc w:val="both"/>
              <w:rPr>
                <w:rFonts w:ascii="Arial" w:hAnsi="Arial" w:cs="Arial"/>
              </w:rPr>
            </w:pPr>
          </w:p>
        </w:tc>
      </w:tr>
    </w:tbl>
    <w:p w14:paraId="25691DFE" w14:textId="77777777" w:rsidR="00E94E0A" w:rsidRDefault="00E94E0A" w:rsidP="00A67831">
      <w:pPr>
        <w:jc w:val="both"/>
        <w:rPr>
          <w:rFonts w:ascii="Arial" w:hAnsi="Arial" w:cs="Arial"/>
        </w:rPr>
      </w:pPr>
    </w:p>
    <w:p w14:paraId="0377B556" w14:textId="77777777" w:rsidR="00E94E0A" w:rsidRDefault="00A67831" w:rsidP="00E94E0A">
      <w:pPr>
        <w:spacing w:line="276" w:lineRule="auto"/>
        <w:jc w:val="both"/>
        <w:rPr>
          <w:rFonts w:ascii="Arial" w:hAnsi="Arial" w:cs="Arial"/>
        </w:rPr>
      </w:pPr>
      <w:r w:rsidRPr="00A67831">
        <w:rPr>
          <w:rFonts w:ascii="Arial" w:hAnsi="Arial" w:cs="Arial"/>
        </w:rPr>
        <w:t xml:space="preserve">Where incidents of bullying behaviour have been reported since the last meeting, the update must include a verbal report which should include the following information where relevant: </w:t>
      </w:r>
    </w:p>
    <w:p w14:paraId="3C08C1C7"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the trends and patterns identified such as the form of bullying behaviour, type of bullying behaviour if known, location of bullying behaviour, when it occurred etc</w:t>
      </w:r>
    </w:p>
    <w:p w14:paraId="35387982"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the strategies used to address the bullying behaviour</w:t>
      </w:r>
    </w:p>
    <w:p w14:paraId="4B5CED24"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any wider strategies to prevent and address bullying behaviour</w:t>
      </w:r>
    </w:p>
    <w:p w14:paraId="2BF04C90"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if any serious incidents of bullying behaviour have occurred which have had a serious adverse impact on a student</w:t>
      </w:r>
    </w:p>
    <w:p w14:paraId="40919A8E"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if a parent has informed the school that a student has left the school because of reported bullying behaviour</w:t>
      </w:r>
    </w:p>
    <w:p w14:paraId="0A2686D2"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if any additional support is needed from the board of management</w:t>
      </w:r>
    </w:p>
    <w:p w14:paraId="47022847" w14:textId="77777777" w:rsidR="00E94E0A" w:rsidRDefault="00A67831" w:rsidP="00E94E0A">
      <w:pPr>
        <w:pStyle w:val="ListParagraph"/>
        <w:numPr>
          <w:ilvl w:val="0"/>
          <w:numId w:val="45"/>
        </w:numPr>
        <w:spacing w:line="276" w:lineRule="auto"/>
        <w:jc w:val="both"/>
        <w:rPr>
          <w:rFonts w:ascii="Arial" w:hAnsi="Arial" w:cs="Arial"/>
        </w:rPr>
      </w:pPr>
      <w:r w:rsidRPr="00E94E0A">
        <w:rPr>
          <w:rFonts w:ascii="Arial" w:hAnsi="Arial" w:cs="Arial"/>
        </w:rPr>
        <w:t xml:space="preserve">if the school’s Bí Cineálta policy requires urgent review in advance of the annual review </w:t>
      </w:r>
    </w:p>
    <w:p w14:paraId="5B5DE21B" w14:textId="77777777" w:rsidR="00E94E0A" w:rsidRPr="00E94E0A" w:rsidRDefault="00E94E0A" w:rsidP="00E94E0A">
      <w:pPr>
        <w:spacing w:line="276" w:lineRule="auto"/>
        <w:ind w:left="360"/>
        <w:jc w:val="both"/>
        <w:rPr>
          <w:rFonts w:ascii="Arial" w:hAnsi="Arial" w:cs="Arial"/>
        </w:rPr>
      </w:pPr>
    </w:p>
    <w:p w14:paraId="0171C056" w14:textId="5B36AB7E" w:rsidR="00A67831" w:rsidRDefault="00A67831" w:rsidP="00E94E0A">
      <w:pPr>
        <w:spacing w:line="276" w:lineRule="auto"/>
        <w:jc w:val="both"/>
        <w:rPr>
          <w:rFonts w:ascii="Arial" w:hAnsi="Arial" w:cs="Arial"/>
          <w:b/>
          <w:bCs/>
        </w:rPr>
      </w:pPr>
      <w:r w:rsidRPr="00E94E0A">
        <w:rPr>
          <w:rFonts w:ascii="Arial" w:hAnsi="Arial" w:cs="Arial"/>
          <w:b/>
          <w:bCs/>
        </w:rPr>
        <w:t>This update should not include any personal information or information that could identify the students involved.</w:t>
      </w:r>
    </w:p>
    <w:p w14:paraId="7A7CE1E7" w14:textId="77777777" w:rsidR="00E94E0A" w:rsidRDefault="00E94E0A" w:rsidP="00E94E0A">
      <w:pPr>
        <w:spacing w:line="276" w:lineRule="auto"/>
        <w:jc w:val="both"/>
        <w:rPr>
          <w:rFonts w:ascii="Arial" w:hAnsi="Arial" w:cs="Arial"/>
          <w:b/>
          <w:bCs/>
        </w:rPr>
      </w:pPr>
    </w:p>
    <w:p w14:paraId="47552487" w14:textId="77777777" w:rsidR="00E94E0A" w:rsidRDefault="00E94E0A" w:rsidP="00E94E0A">
      <w:pPr>
        <w:spacing w:line="276" w:lineRule="auto"/>
        <w:jc w:val="both"/>
        <w:rPr>
          <w:rFonts w:ascii="Arial" w:hAnsi="Arial" w:cs="Arial"/>
          <w:b/>
          <w:bCs/>
        </w:rPr>
      </w:pPr>
    </w:p>
    <w:p w14:paraId="1B97B53F" w14:textId="77777777" w:rsidR="00E94E0A" w:rsidRDefault="00E94E0A" w:rsidP="00E94E0A">
      <w:pPr>
        <w:spacing w:line="276" w:lineRule="auto"/>
        <w:jc w:val="both"/>
        <w:rPr>
          <w:rFonts w:ascii="Arial" w:hAnsi="Arial" w:cs="Arial"/>
          <w:b/>
          <w:bCs/>
        </w:rPr>
      </w:pPr>
    </w:p>
    <w:p w14:paraId="72FF3E26" w14:textId="77777777" w:rsidR="00E94E0A" w:rsidRDefault="00E94E0A" w:rsidP="00E94E0A">
      <w:pPr>
        <w:spacing w:line="276" w:lineRule="auto"/>
        <w:jc w:val="both"/>
        <w:rPr>
          <w:rFonts w:ascii="Arial" w:hAnsi="Arial" w:cs="Arial"/>
          <w:b/>
          <w:bCs/>
        </w:rPr>
      </w:pPr>
    </w:p>
    <w:p w14:paraId="59796CB3" w14:textId="40C9F2DA" w:rsidR="00E94E0A" w:rsidRPr="007F165F" w:rsidRDefault="00E94E0A" w:rsidP="00E94E0A">
      <w:pPr>
        <w:jc w:val="both"/>
        <w:rPr>
          <w:rFonts w:ascii="Arial" w:hAnsi="Arial" w:cs="Arial"/>
          <w:b/>
          <w:bCs/>
          <w:color w:val="196B24" w:themeColor="accent3"/>
          <w:sz w:val="28"/>
          <w:szCs w:val="28"/>
        </w:rPr>
      </w:pPr>
      <w:r w:rsidRPr="007F165F">
        <w:rPr>
          <w:rFonts w:ascii="Arial" w:hAnsi="Arial" w:cs="Arial"/>
          <w:b/>
          <w:bCs/>
          <w:noProof/>
          <w:color w:val="196B24" w:themeColor="accent3"/>
        </w:rPr>
        <w:lastRenderedPageBreak/>
        <w:drawing>
          <wp:anchor distT="0" distB="0" distL="114300" distR="114300" simplePos="0" relativeHeight="251666432" behindDoc="1" locked="0" layoutInCell="1" allowOverlap="1" wp14:anchorId="224BEFFD" wp14:editId="56427209">
            <wp:simplePos x="0" y="0"/>
            <wp:positionH relativeFrom="column">
              <wp:posOffset>4089400</wp:posOffset>
            </wp:positionH>
            <wp:positionV relativeFrom="page">
              <wp:posOffset>1303020</wp:posOffset>
            </wp:positionV>
            <wp:extent cx="1764030" cy="1461770"/>
            <wp:effectExtent l="0" t="0" r="1270" b="0"/>
            <wp:wrapTight wrapText="bothSides">
              <wp:wrapPolygon edited="0">
                <wp:start x="0" y="0"/>
                <wp:lineTo x="0" y="21394"/>
                <wp:lineTo x="21460" y="21394"/>
                <wp:lineTo x="21460" y="0"/>
                <wp:lineTo x="0" y="0"/>
              </wp:wrapPolygon>
            </wp:wrapTight>
            <wp:docPr id="739785201" name="Picture 739785201" descr="C:\Users\mfeeney\Google Drive\lisnag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eney\Google Drive\lisnagr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03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5F">
        <w:rPr>
          <w:rFonts w:ascii="Arial" w:hAnsi="Arial" w:cs="Arial"/>
          <w:b/>
          <w:bCs/>
          <w:color w:val="196B24" w:themeColor="accent3"/>
          <w:sz w:val="28"/>
          <w:szCs w:val="28"/>
        </w:rPr>
        <w:t xml:space="preserve">Appendix C: </w:t>
      </w:r>
      <w:r w:rsidR="00936865" w:rsidRPr="007F165F">
        <w:rPr>
          <w:rFonts w:ascii="Arial" w:hAnsi="Arial" w:cs="Arial"/>
          <w:b/>
          <w:bCs/>
          <w:color w:val="196B24" w:themeColor="accent3"/>
          <w:sz w:val="28"/>
          <w:szCs w:val="28"/>
        </w:rPr>
        <w:t>Review of the Bí Cineálta Policy</w:t>
      </w:r>
    </w:p>
    <w:p w14:paraId="1CA231B3" w14:textId="60F3EAE6" w:rsidR="00936865" w:rsidRPr="00936865" w:rsidRDefault="00E94E0A" w:rsidP="00E94E0A">
      <w:pPr>
        <w:spacing w:line="276" w:lineRule="auto"/>
        <w:jc w:val="both"/>
        <w:rPr>
          <w:rFonts w:ascii="Arial" w:hAnsi="Arial" w:cs="Arial"/>
          <w:sz w:val="21"/>
          <w:szCs w:val="21"/>
        </w:rPr>
      </w:pPr>
      <w:r w:rsidRPr="00936865">
        <w:rPr>
          <w:rFonts w:ascii="Arial" w:hAnsi="Arial" w:cs="Arial"/>
          <w:sz w:val="21"/>
          <w:szCs w:val="21"/>
        </w:rPr>
        <w:t>The Board of Management (the Board) must undertake an annual (calendar) review of the school’s Bí Cineálta policy and its implementation in consultation with the school community. As part of the review, this document must be completed. Bí Cineálta Policy Review</w:t>
      </w:r>
    </w:p>
    <w:p w14:paraId="1EABD020" w14:textId="58BBF2FE" w:rsidR="00936865" w:rsidRDefault="00936865" w:rsidP="00E94E0A">
      <w:pPr>
        <w:spacing w:line="276" w:lineRule="auto"/>
        <w:jc w:val="both"/>
        <w:rPr>
          <w:rFonts w:ascii="Arial" w:hAnsi="Arial" w:cs="Arial"/>
          <w:color w:val="196B24" w:themeColor="accent3"/>
          <w:sz w:val="28"/>
          <w:szCs w:val="28"/>
        </w:rPr>
      </w:pPr>
      <w:r w:rsidRPr="00936865">
        <w:rPr>
          <w:rFonts w:ascii="Arial" w:hAnsi="Arial" w:cs="Arial"/>
          <w:color w:val="196B24" w:themeColor="accent3"/>
          <w:sz w:val="28"/>
          <w:szCs w:val="28"/>
        </w:rPr>
        <w:t>Bí Cineálta Policy Review</w:t>
      </w:r>
    </w:p>
    <w:p w14:paraId="34AD374A" w14:textId="77777777"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When did the Board formally adopt its Bí Cineálta policy to prevent and address bullying behaviour in accordance with the Bí Cineálta Procedures for Primary and Post-Primary Schools? Insert date when the Bí Cineálta policy was last adopted by the school. ________/_______/20______ </w:t>
      </w:r>
    </w:p>
    <w:p w14:paraId="44E842F8" w14:textId="5FBF87AB"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Where in the school is the student-</w:t>
      </w:r>
      <w:r>
        <w:softHyphen/>
        <w:t xml:space="preserve">friendly Bí Cineálta policy displayed? </w:t>
      </w:r>
    </w:p>
    <w:p w14:paraId="5456600F" w14:textId="53AF5F4A" w:rsidR="00936865" w:rsidRPr="00936865" w:rsidRDefault="00936865" w:rsidP="00936865">
      <w:pPr>
        <w:pStyle w:val="ListParagraph"/>
        <w:spacing w:line="276" w:lineRule="auto"/>
        <w:jc w:val="both"/>
        <w:rPr>
          <w:rFonts w:ascii="Arial" w:hAnsi="Arial" w:cs="Arial"/>
          <w:b/>
          <w:bCs/>
          <w:color w:val="196B24" w:themeColor="accent3"/>
          <w:sz w:val="28"/>
          <w:szCs w:val="28"/>
        </w:rPr>
      </w:pPr>
      <w:r>
        <w:t>___________________________________________________________________________</w:t>
      </w:r>
    </w:p>
    <w:p w14:paraId="104F265F" w14:textId="62EE0194"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What date did the Board publish the Bí Cineálta policy and the student-friendly policy on the school website? ________/_______/20______ </w:t>
      </w:r>
    </w:p>
    <w:p w14:paraId="06C77310" w14:textId="7C444A94"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How has the student</w:t>
      </w:r>
      <w:r>
        <w:softHyphen/>
        <w:t xml:space="preserve">-friendly policy been communicated to students? </w:t>
      </w:r>
    </w:p>
    <w:p w14:paraId="0CDB87C8" w14:textId="30C7CE5B" w:rsidR="00936865" w:rsidRPr="00936865" w:rsidRDefault="00936865" w:rsidP="00936865">
      <w:pPr>
        <w:pStyle w:val="ListParagraph"/>
        <w:spacing w:line="276" w:lineRule="auto"/>
        <w:jc w:val="both"/>
        <w:rPr>
          <w:rFonts w:ascii="Arial" w:hAnsi="Arial" w:cs="Arial"/>
          <w:b/>
          <w:bCs/>
          <w:color w:val="196B24" w:themeColor="accent3"/>
          <w:sz w:val="28"/>
          <w:szCs w:val="28"/>
        </w:rPr>
      </w:pPr>
      <w:r>
        <w:t>_________________________________________________________________________________________________________________________________________________________________________________________________________________________________</w:t>
      </w:r>
    </w:p>
    <w:p w14:paraId="7ADD1EC3" w14:textId="373C4A0B"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How has the Bí Cineálta policy and student-</w:t>
      </w:r>
      <w:r>
        <w:softHyphen/>
        <w:t>friendly policy been communicated to parents? _________________________________________________________________________________________________________________________________________________________________________________________________________________________________</w:t>
      </w:r>
    </w:p>
    <w:p w14:paraId="38B8A7DD" w14:textId="77777777" w:rsidR="00936865" w:rsidRPr="00936865" w:rsidRDefault="00936865" w:rsidP="00936865">
      <w:pPr>
        <w:pStyle w:val="ListParagraph"/>
        <w:spacing w:line="276" w:lineRule="auto"/>
        <w:jc w:val="both"/>
        <w:rPr>
          <w:rFonts w:ascii="Arial" w:hAnsi="Arial" w:cs="Arial"/>
          <w:b/>
          <w:bCs/>
          <w:color w:val="196B24" w:themeColor="accent3"/>
          <w:sz w:val="28"/>
          <w:szCs w:val="28"/>
        </w:rPr>
      </w:pPr>
    </w:p>
    <w:p w14:paraId="33D83C36" w14:textId="742F3D64"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6. Have all school staff been made aware of the, school’s Bí Cineálta policy and the Bí Cineálta Procedures to Prevent and Address Bullying Behaviour for Primary and Post-Primary Schools? </w:t>
      </w:r>
    </w:p>
    <w:p w14:paraId="6C250053" w14:textId="719F0DB7" w:rsidR="00936865" w:rsidRPr="00936865" w:rsidRDefault="00936865" w:rsidP="00936865">
      <w:pPr>
        <w:pStyle w:val="ListParagraph"/>
        <w:jc w:val="right"/>
        <w:rPr>
          <w:rFonts w:ascii="Arial" w:hAnsi="Arial" w:cs="Arial"/>
          <w:b/>
          <w:bCs/>
          <w:color w:val="196B24" w:themeColor="accent3"/>
          <w:sz w:val="21"/>
          <w:szCs w:val="21"/>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69504" behindDoc="0" locked="0" layoutInCell="1" allowOverlap="1" wp14:anchorId="1AB6055A" wp14:editId="5BFF6CD1">
                <wp:simplePos x="0" y="0"/>
                <wp:positionH relativeFrom="column">
                  <wp:posOffset>5071534</wp:posOffset>
                </wp:positionH>
                <wp:positionV relativeFrom="paragraph">
                  <wp:posOffset>50165</wp:posOffset>
                </wp:positionV>
                <wp:extent cx="397933" cy="313267"/>
                <wp:effectExtent l="0" t="0" r="8890" b="17145"/>
                <wp:wrapNone/>
                <wp:docPr id="741720350"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6DEAAFE4"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6055A" id="Text Box 4" o:spid="_x0000_s1030" type="#_x0000_t202" style="position:absolute;left:0;text-align:left;margin-left:399.35pt;margin-top:3.95pt;width:31.35pt;height:24.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" fillcolor="white [3201]" strokeweight=".5pt">
                <v:textbox>
                  <w:txbxContent>
                    <w:p w14:paraId="6DEAAFE4"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67456" behindDoc="0" locked="0" layoutInCell="1" allowOverlap="1" wp14:anchorId="1B44648E" wp14:editId="520261F4">
                <wp:simplePos x="0" y="0"/>
                <wp:positionH relativeFrom="column">
                  <wp:posOffset>4173643</wp:posOffset>
                </wp:positionH>
                <wp:positionV relativeFrom="paragraph">
                  <wp:posOffset>44450</wp:posOffset>
                </wp:positionV>
                <wp:extent cx="397933" cy="313267"/>
                <wp:effectExtent l="0" t="0" r="8890" b="17145"/>
                <wp:wrapNone/>
                <wp:docPr id="2005302781"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727032C3" w14:textId="77777777" w:rsidR="00936865" w:rsidRDefault="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4648E" id="_x0000_s1031" type="#_x0000_t202" style="position:absolute;left:0;text-align:left;margin-left:328.65pt;margin-top:3.5pt;width:31.35pt;height:24.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" fillcolor="white [3201]" strokeweight=".5pt">
                <v:textbox>
                  <w:txbxContent>
                    <w:p w14:paraId="727032C3" w14:textId="77777777" w:rsidR="00936865" w:rsidRDefault="00936865"/>
                  </w:txbxContent>
                </v:textbox>
              </v:shape>
            </w:pict>
          </mc:Fallback>
        </mc:AlternateContent>
      </w:r>
    </w:p>
    <w:p w14:paraId="548ACE9B" w14:textId="46F2F49D" w:rsidR="00936865" w:rsidRPr="00936865" w:rsidRDefault="00936865" w:rsidP="00936865">
      <w:pPr>
        <w:pStyle w:val="ListParagraph"/>
        <w:spacing w:line="276" w:lineRule="auto"/>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0B1CDFB0" w14:textId="77777777" w:rsidR="00936865" w:rsidRPr="00936865" w:rsidRDefault="00936865" w:rsidP="00936865">
      <w:pPr>
        <w:pStyle w:val="ListParagraph"/>
        <w:spacing w:line="276" w:lineRule="auto"/>
        <w:jc w:val="both"/>
        <w:rPr>
          <w:rFonts w:ascii="Arial" w:hAnsi="Arial" w:cs="Arial"/>
          <w:b/>
          <w:bCs/>
          <w:color w:val="196B24" w:themeColor="accent3"/>
          <w:sz w:val="28"/>
          <w:szCs w:val="28"/>
        </w:rPr>
      </w:pPr>
      <w:r>
        <w:t>_________________________________________________________________________________________________________________________________________________________________________________________________________________________________</w:t>
      </w:r>
    </w:p>
    <w:p w14:paraId="7F1F8A1A" w14:textId="77777777" w:rsidR="00936865" w:rsidRDefault="00936865" w:rsidP="00936865">
      <w:pPr>
        <w:pStyle w:val="ListParagraph"/>
      </w:pPr>
    </w:p>
    <w:p w14:paraId="161FAF45" w14:textId="77777777"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Does the Bí Cineálta policy document the strategies that the school uses to prevent bullying behaviour? </w:t>
      </w:r>
    </w:p>
    <w:p w14:paraId="334EC0D0" w14:textId="3E8E791C" w:rsidR="00936865" w:rsidRDefault="00936865" w:rsidP="00936865">
      <w:pPr>
        <w:pStyle w:val="ListParagraph"/>
        <w:spacing w:line="276" w:lineRule="auto"/>
        <w:jc w:val="both"/>
      </w:pPr>
      <w:r>
        <w:t>_________________________________________________________________________________________________________________________________________________________________________________________________________________________________</w:t>
      </w:r>
    </w:p>
    <w:p w14:paraId="5306F17E" w14:textId="77777777" w:rsidR="00936865" w:rsidRPr="00936865" w:rsidRDefault="00936865" w:rsidP="00936865">
      <w:pPr>
        <w:pStyle w:val="ListParagraph"/>
        <w:spacing w:line="276" w:lineRule="auto"/>
        <w:jc w:val="both"/>
        <w:rPr>
          <w:rFonts w:ascii="Arial" w:hAnsi="Arial" w:cs="Arial"/>
          <w:b/>
          <w:bCs/>
          <w:color w:val="196B24" w:themeColor="accent3"/>
          <w:sz w:val="28"/>
          <w:szCs w:val="28"/>
        </w:rPr>
      </w:pPr>
    </w:p>
    <w:p w14:paraId="425EE443" w14:textId="7409C8FF"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Has the Board received and minuted the Bullying Behaviour Update presented by the principal at every ordinary board meeting over the last calendar year? </w:t>
      </w:r>
    </w:p>
    <w:p w14:paraId="6306FF1C" w14:textId="3399B5CB" w:rsidR="00936865" w:rsidRPr="00936865" w:rsidRDefault="00936865" w:rsidP="00936865">
      <w:pPr>
        <w:pStyle w:val="ListParagraph"/>
        <w:jc w:val="center"/>
        <w:rPr>
          <w:rFonts w:ascii="Arial" w:hAnsi="Arial" w:cs="Arial"/>
          <w:b/>
          <w:bCs/>
          <w:color w:val="196B24" w:themeColor="accent3"/>
          <w:sz w:val="21"/>
          <w:szCs w:val="21"/>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73600" behindDoc="0" locked="0" layoutInCell="1" allowOverlap="1" wp14:anchorId="46BFBF3D" wp14:editId="2F6219AF">
                <wp:simplePos x="0" y="0"/>
                <wp:positionH relativeFrom="column">
                  <wp:posOffset>5122333</wp:posOffset>
                </wp:positionH>
                <wp:positionV relativeFrom="paragraph">
                  <wp:posOffset>25400</wp:posOffset>
                </wp:positionV>
                <wp:extent cx="397933" cy="313267"/>
                <wp:effectExtent l="0" t="0" r="8890" b="17145"/>
                <wp:wrapNone/>
                <wp:docPr id="1685273591"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7670C0EE"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FBF3D" id="_x0000_s1032" type="#_x0000_t202" style="position:absolute;left:0;text-align:left;margin-left:403.35pt;margin-top:2pt;width:31.35pt;height:2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" fillcolor="white [3201]" strokeweight=".5pt">
                <v:textbox>
                  <w:txbxContent>
                    <w:p w14:paraId="7670C0EE"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71552" behindDoc="0" locked="0" layoutInCell="1" allowOverlap="1" wp14:anchorId="515A7F70" wp14:editId="7648FE62">
                <wp:simplePos x="0" y="0"/>
                <wp:positionH relativeFrom="column">
                  <wp:posOffset>4173855</wp:posOffset>
                </wp:positionH>
                <wp:positionV relativeFrom="paragraph">
                  <wp:posOffset>21167</wp:posOffset>
                </wp:positionV>
                <wp:extent cx="397933" cy="313267"/>
                <wp:effectExtent l="0" t="0" r="8890" b="17145"/>
                <wp:wrapNone/>
                <wp:docPr id="1946584418"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4CEAAD66"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A7F70" id="_x0000_s1033" type="#_x0000_t202" style="position:absolute;left:0;text-align:left;margin-left:328.65pt;margin-top:1.65pt;width:31.35pt;height:24.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" fillcolor="white [3201]" strokeweight=".5pt">
                <v:textbox>
                  <w:txbxContent>
                    <w:p w14:paraId="4CEAAD66" w14:textId="77777777" w:rsidR="00936865" w:rsidRDefault="00936865" w:rsidP="00936865"/>
                  </w:txbxContent>
                </v:textbox>
              </v:shape>
            </w:pict>
          </mc:Fallback>
        </mc:AlternateContent>
      </w:r>
    </w:p>
    <w:p w14:paraId="1E75C6FE" w14:textId="08F17ECA" w:rsidR="00936865" w:rsidRPr="00936865" w:rsidRDefault="00936865" w:rsidP="00936865">
      <w:pPr>
        <w:pStyle w:val="ListParagraph"/>
        <w:spacing w:line="276" w:lineRule="auto"/>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6C5B15D5" w14:textId="77777777" w:rsidR="00936865" w:rsidRDefault="00936865" w:rsidP="00936865">
      <w:pPr>
        <w:pStyle w:val="ListParagraph"/>
        <w:spacing w:line="276" w:lineRule="auto"/>
        <w:jc w:val="both"/>
      </w:pPr>
      <w:r>
        <w:lastRenderedPageBreak/>
        <w:t>_________________________________________________________________________________________________________________________________________________________________________________________________________________________________</w:t>
      </w:r>
    </w:p>
    <w:p w14:paraId="627FFC82" w14:textId="77777777" w:rsidR="00936865" w:rsidRDefault="00936865" w:rsidP="00936865">
      <w:pPr>
        <w:pStyle w:val="ListParagraph"/>
        <w:spacing w:line="276" w:lineRule="auto"/>
        <w:jc w:val="both"/>
        <w:rPr>
          <w:rFonts w:ascii="Arial" w:hAnsi="Arial" w:cs="Arial"/>
          <w:b/>
          <w:bCs/>
          <w:color w:val="196B24" w:themeColor="accent3"/>
          <w:sz w:val="28"/>
          <w:szCs w:val="28"/>
        </w:rPr>
      </w:pPr>
    </w:p>
    <w:p w14:paraId="4F12033D" w14:textId="77777777"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Has the Board discussed how the school is addressing all reports of bullying behaviour.</w:t>
      </w:r>
    </w:p>
    <w:p w14:paraId="7694F2F8" w14:textId="767E0312" w:rsidR="00936865" w:rsidRPr="00936865" w:rsidRDefault="00936865" w:rsidP="00936865">
      <w:pPr>
        <w:pStyle w:val="ListParagraph"/>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81792" behindDoc="0" locked="0" layoutInCell="1" allowOverlap="1" wp14:anchorId="79D5E33D" wp14:editId="7828E33A">
                <wp:simplePos x="0" y="0"/>
                <wp:positionH relativeFrom="column">
                  <wp:posOffset>5088043</wp:posOffset>
                </wp:positionH>
                <wp:positionV relativeFrom="paragraph">
                  <wp:posOffset>90593</wp:posOffset>
                </wp:positionV>
                <wp:extent cx="397933" cy="313267"/>
                <wp:effectExtent l="0" t="0" r="8890" b="17145"/>
                <wp:wrapNone/>
                <wp:docPr id="1548419663"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795FE41B"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5E33D" id="_x0000_s1034" type="#_x0000_t202" style="position:absolute;left:0;text-align:left;margin-left:400.65pt;margin-top:7.15pt;width:31.35pt;height:24.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" fillcolor="white [3201]" strokeweight=".5pt">
                <v:textbox>
                  <w:txbxContent>
                    <w:p w14:paraId="795FE41B"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77696" behindDoc="0" locked="0" layoutInCell="1" allowOverlap="1" wp14:anchorId="55307CBA" wp14:editId="402DCDE0">
                <wp:simplePos x="0" y="0"/>
                <wp:positionH relativeFrom="column">
                  <wp:posOffset>4157133</wp:posOffset>
                </wp:positionH>
                <wp:positionV relativeFrom="paragraph">
                  <wp:posOffset>90381</wp:posOffset>
                </wp:positionV>
                <wp:extent cx="397933" cy="313267"/>
                <wp:effectExtent l="0" t="0" r="8890" b="17145"/>
                <wp:wrapNone/>
                <wp:docPr id="179452819"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4D9450D2"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07CBA" id="_x0000_s1035" type="#_x0000_t202" style="position:absolute;left:0;text-align:left;margin-left:327.35pt;margin-top:7.1pt;width:31.35pt;height:2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" fillcolor="white [3201]" strokeweight=".5pt">
                <v:textbox>
                  <w:txbxContent>
                    <w:p w14:paraId="4D9450D2" w14:textId="77777777" w:rsidR="00936865" w:rsidRDefault="00936865" w:rsidP="00936865"/>
                  </w:txbxContent>
                </v:textbox>
              </v:shape>
            </w:pict>
          </mc:Fallback>
        </mc:AlternateContent>
      </w:r>
    </w:p>
    <w:p w14:paraId="6DEF2760" w14:textId="753CD7C2" w:rsidR="00936865" w:rsidRPr="00936865" w:rsidRDefault="00936865" w:rsidP="00936865">
      <w:pPr>
        <w:pStyle w:val="ListParagraph"/>
        <w:spacing w:line="276" w:lineRule="auto"/>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476DC878" w14:textId="7605A5B4" w:rsidR="00936865" w:rsidRDefault="00936865" w:rsidP="00936865">
      <w:pPr>
        <w:pStyle w:val="ListParagraph"/>
        <w:spacing w:line="276" w:lineRule="auto"/>
        <w:jc w:val="both"/>
      </w:pPr>
      <w:r>
        <w:t>_________________________________________________________________________________________________________________________________________________________________________________________________________________________________</w:t>
      </w:r>
    </w:p>
    <w:p w14:paraId="6E841B06" w14:textId="6C561BB0" w:rsidR="00936865" w:rsidRPr="00936865" w:rsidRDefault="00936865" w:rsidP="00936865">
      <w:pPr>
        <w:pStyle w:val="ListParagraph"/>
        <w:spacing w:line="276" w:lineRule="auto"/>
        <w:jc w:val="both"/>
        <w:rPr>
          <w:rFonts w:ascii="Arial" w:hAnsi="Arial" w:cs="Arial"/>
          <w:b/>
          <w:bCs/>
          <w:color w:val="196B24" w:themeColor="accent3"/>
          <w:sz w:val="28"/>
          <w:szCs w:val="28"/>
        </w:rPr>
      </w:pPr>
    </w:p>
    <w:p w14:paraId="63E57031" w14:textId="7FAB3B4E"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85888" behindDoc="0" locked="0" layoutInCell="1" allowOverlap="1" wp14:anchorId="56B0A044" wp14:editId="185E41E0">
                <wp:simplePos x="0" y="0"/>
                <wp:positionH relativeFrom="column">
                  <wp:posOffset>5088467</wp:posOffset>
                </wp:positionH>
                <wp:positionV relativeFrom="paragraph">
                  <wp:posOffset>307763</wp:posOffset>
                </wp:positionV>
                <wp:extent cx="397933" cy="313267"/>
                <wp:effectExtent l="0" t="0" r="8890" b="17145"/>
                <wp:wrapNone/>
                <wp:docPr id="1897560718"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5FF0C582"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0A044" id="_x0000_s1036" type="#_x0000_t202" style="position:absolute;left:0;text-align:left;margin-left:400.65pt;margin-top:24.25pt;width:31.35pt;height:24.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" fillcolor="white [3201]" strokeweight=".5pt">
                <v:textbox>
                  <w:txbxContent>
                    <w:p w14:paraId="5FF0C582"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83840" behindDoc="0" locked="0" layoutInCell="1" allowOverlap="1" wp14:anchorId="1EF9502D" wp14:editId="55CA1B2D">
                <wp:simplePos x="0" y="0"/>
                <wp:positionH relativeFrom="column">
                  <wp:posOffset>4189729</wp:posOffset>
                </wp:positionH>
                <wp:positionV relativeFrom="paragraph">
                  <wp:posOffset>310726</wp:posOffset>
                </wp:positionV>
                <wp:extent cx="397933" cy="313267"/>
                <wp:effectExtent l="0" t="0" r="8890" b="17145"/>
                <wp:wrapNone/>
                <wp:docPr id="310733051"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38BD96AC"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502D" id="_x0000_s1037" type="#_x0000_t202" style="position:absolute;left:0;text-align:left;margin-left:329.9pt;margin-top:24.45pt;width:31.35pt;height:24.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" fillcolor="white [3201]" strokeweight=".5pt">
                <v:textbox>
                  <w:txbxContent>
                    <w:p w14:paraId="38BD96AC" w14:textId="77777777" w:rsidR="00936865" w:rsidRDefault="00936865" w:rsidP="00936865"/>
                  </w:txbxContent>
                </v:textbox>
              </v:shape>
            </w:pict>
          </mc:Fallback>
        </mc:AlternateContent>
      </w:r>
      <w:r>
        <w:t xml:space="preserve"> Is the Board satisfied that all incidents of bullying behaviour are addressed in accordance with the school’s Bí Cineálta Policy? </w:t>
      </w:r>
    </w:p>
    <w:p w14:paraId="054975E5" w14:textId="1F39F8CB" w:rsidR="00936865" w:rsidRPr="00936865" w:rsidRDefault="00936865" w:rsidP="00936865">
      <w:pPr>
        <w:spacing w:line="276" w:lineRule="auto"/>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6E3C8EE1" w14:textId="06AD248F" w:rsidR="00936865" w:rsidRDefault="00936865" w:rsidP="00936865">
      <w:pPr>
        <w:pStyle w:val="ListParagraph"/>
        <w:spacing w:line="276" w:lineRule="auto"/>
        <w:jc w:val="both"/>
      </w:pPr>
      <w:r>
        <w:t>_________________________________________________________________________________________________________________________________________________________________________________________________________________________________</w:t>
      </w:r>
    </w:p>
    <w:p w14:paraId="15820039" w14:textId="741F8208" w:rsidR="00936865" w:rsidRPr="00936865" w:rsidRDefault="00936865" w:rsidP="00936865">
      <w:pPr>
        <w:pStyle w:val="ListParagraph"/>
        <w:spacing w:line="276" w:lineRule="auto"/>
        <w:jc w:val="both"/>
        <w:rPr>
          <w:rFonts w:ascii="Arial" w:hAnsi="Arial" w:cs="Arial"/>
          <w:b/>
          <w:bCs/>
          <w:color w:val="196B24" w:themeColor="accent3"/>
          <w:sz w:val="28"/>
          <w:szCs w:val="28"/>
        </w:rPr>
      </w:pPr>
    </w:p>
    <w:p w14:paraId="78DE9A8B" w14:textId="1C25B0C8"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89984" behindDoc="0" locked="0" layoutInCell="1" allowOverlap="1" wp14:anchorId="2EB07784" wp14:editId="00D6B383">
                <wp:simplePos x="0" y="0"/>
                <wp:positionH relativeFrom="column">
                  <wp:posOffset>5088467</wp:posOffset>
                </wp:positionH>
                <wp:positionV relativeFrom="paragraph">
                  <wp:posOffset>222250</wp:posOffset>
                </wp:positionV>
                <wp:extent cx="397933" cy="313267"/>
                <wp:effectExtent l="0" t="0" r="8890" b="17145"/>
                <wp:wrapNone/>
                <wp:docPr id="1527235980"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68CBC8F9"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07784" id="_x0000_s1038" type="#_x0000_t202" style="position:absolute;left:0;text-align:left;margin-left:400.65pt;margin-top:17.5pt;width:31.35pt;height:24.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" fillcolor="white [3201]" strokeweight=".5pt">
                <v:textbox>
                  <w:txbxContent>
                    <w:p w14:paraId="68CBC8F9"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87936" behindDoc="0" locked="0" layoutInCell="1" allowOverlap="1" wp14:anchorId="35C6AAAD" wp14:editId="4A9B8D69">
                <wp:simplePos x="0" y="0"/>
                <wp:positionH relativeFrom="column">
                  <wp:posOffset>4191000</wp:posOffset>
                </wp:positionH>
                <wp:positionV relativeFrom="paragraph">
                  <wp:posOffset>222462</wp:posOffset>
                </wp:positionV>
                <wp:extent cx="397933" cy="313267"/>
                <wp:effectExtent l="0" t="0" r="8890" b="17145"/>
                <wp:wrapNone/>
                <wp:docPr id="1219716380"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0B057142"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6AAAD" id="_x0000_s1039" type="#_x0000_t202" style="position:absolute;left:0;text-align:left;margin-left:330pt;margin-top:17.5pt;width:31.35pt;height:24.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" fillcolor="white [3201]" strokeweight=".5pt">
                <v:textbox>
                  <w:txbxContent>
                    <w:p w14:paraId="0B057142" w14:textId="77777777" w:rsidR="00936865" w:rsidRDefault="00936865" w:rsidP="00936865"/>
                  </w:txbxContent>
                </v:textbox>
              </v:shape>
            </w:pict>
          </mc:Fallback>
        </mc:AlternateContent>
      </w:r>
      <w:r>
        <w:t xml:space="preserve">Have the prevention strategies in the Bí Cineálta policy been implemented? </w:t>
      </w:r>
    </w:p>
    <w:p w14:paraId="0EDBBADD" w14:textId="380B8DDE" w:rsidR="00936865" w:rsidRPr="00936865" w:rsidRDefault="00936865" w:rsidP="00936865">
      <w:pPr>
        <w:spacing w:line="276" w:lineRule="auto"/>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4FD043E7" w14:textId="455EC6F0" w:rsidR="00936865" w:rsidRDefault="00936865" w:rsidP="00936865">
      <w:pPr>
        <w:ind w:left="720"/>
      </w:pPr>
      <w:r>
        <w:t>_________________________________________________________________________________________________________________________________________________________________________________________________________________________________</w:t>
      </w:r>
    </w:p>
    <w:p w14:paraId="4E50EF57" w14:textId="335DEBEC" w:rsidR="00936865" w:rsidRDefault="00936865" w:rsidP="00936865">
      <w:pPr>
        <w:pStyle w:val="ListParagraph"/>
        <w:spacing w:line="276" w:lineRule="auto"/>
        <w:jc w:val="both"/>
      </w:pPr>
    </w:p>
    <w:p w14:paraId="053C0DDC" w14:textId="6CFBACB0" w:rsidR="00936865" w:rsidRPr="00936865"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94080" behindDoc="0" locked="0" layoutInCell="1" allowOverlap="1" wp14:anchorId="784A6CE0" wp14:editId="363D2FE4">
                <wp:simplePos x="0" y="0"/>
                <wp:positionH relativeFrom="column">
                  <wp:posOffset>5088255</wp:posOffset>
                </wp:positionH>
                <wp:positionV relativeFrom="paragraph">
                  <wp:posOffset>355176</wp:posOffset>
                </wp:positionV>
                <wp:extent cx="397933" cy="313267"/>
                <wp:effectExtent l="0" t="0" r="8890" b="17145"/>
                <wp:wrapNone/>
                <wp:docPr id="938613586"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74D146DB"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A6CE0" id="_x0000_s1040" type="#_x0000_t202" style="position:absolute;left:0;text-align:left;margin-left:400.65pt;margin-top:27.95pt;width:31.35pt;height:24.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" fillcolor="white [3201]" strokeweight=".5pt">
                <v:textbox>
                  <w:txbxContent>
                    <w:p w14:paraId="74D146DB" w14:textId="77777777" w:rsidR="00936865" w:rsidRDefault="00936865" w:rsidP="00936865"/>
                  </w:txbxContent>
                </v:textbox>
              </v:shape>
            </w:pict>
          </mc:Fallback>
        </mc:AlternateContent>
      </w:r>
      <w:r>
        <w:rPr>
          <w:rFonts w:ascii="Arial" w:hAnsi="Arial" w:cs="Arial"/>
          <w:b/>
          <w:bCs/>
          <w:noProof/>
          <w:color w:val="196B24" w:themeColor="accent3"/>
          <w:sz w:val="28"/>
          <w:szCs w:val="28"/>
          <w14:ligatures w14:val="standardContextual"/>
        </w:rPr>
        <mc:AlternateContent>
          <mc:Choice Requires="wps">
            <w:drawing>
              <wp:anchor distT="0" distB="0" distL="114300" distR="114300" simplePos="0" relativeHeight="251692032" behindDoc="0" locked="0" layoutInCell="1" allowOverlap="1" wp14:anchorId="6143AAD9" wp14:editId="521DC23B">
                <wp:simplePos x="0" y="0"/>
                <wp:positionH relativeFrom="column">
                  <wp:posOffset>3945890</wp:posOffset>
                </wp:positionH>
                <wp:positionV relativeFrom="paragraph">
                  <wp:posOffset>355176</wp:posOffset>
                </wp:positionV>
                <wp:extent cx="397933" cy="313267"/>
                <wp:effectExtent l="0" t="0" r="8890" b="17145"/>
                <wp:wrapNone/>
                <wp:docPr id="192592442" name="Text Box 4"/>
                <wp:cNvGraphicFramePr/>
                <a:graphic xmlns:a="http://schemas.openxmlformats.org/drawingml/2006/main">
                  <a:graphicData uri="http://schemas.microsoft.com/office/word/2010/wordprocessingShape">
                    <wps:wsp>
                      <wps:cNvSpPr txBox="1"/>
                      <wps:spPr>
                        <a:xfrm>
                          <a:off x="0" y="0"/>
                          <a:ext cx="397933" cy="313267"/>
                        </a:xfrm>
                        <a:prstGeom prst="rect">
                          <a:avLst/>
                        </a:prstGeom>
                        <a:solidFill>
                          <a:schemeClr val="lt1"/>
                        </a:solidFill>
                        <a:ln w="6350">
                          <a:solidFill>
                            <a:prstClr val="black"/>
                          </a:solidFill>
                        </a:ln>
                      </wps:spPr>
                      <wps:txbx>
                        <w:txbxContent>
                          <w:p w14:paraId="50C61A0A" w14:textId="77777777" w:rsidR="00936865" w:rsidRDefault="00936865" w:rsidP="009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3AAD9" id="_x0000_s1041" type="#_x0000_t202" style="position:absolute;left:0;text-align:left;margin-left:310.7pt;margin-top:27.95pt;width:31.35pt;height:24.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" fillcolor="white [3201]" strokeweight=".5pt">
                <v:textbox>
                  <w:txbxContent>
                    <w:p w14:paraId="50C61A0A" w14:textId="77777777" w:rsidR="00936865" w:rsidRDefault="00936865" w:rsidP="00936865"/>
                  </w:txbxContent>
                </v:textbox>
              </v:shape>
            </w:pict>
          </mc:Fallback>
        </mc:AlternateContent>
      </w:r>
      <w:r>
        <w:t xml:space="preserve">Has the Board discussed the effectiveness of the strategies used to prevent bullying behaviour? </w:t>
      </w:r>
    </w:p>
    <w:p w14:paraId="33611AA7" w14:textId="77777777" w:rsidR="00936865" w:rsidRPr="00936865" w:rsidRDefault="00936865" w:rsidP="00936865">
      <w:pPr>
        <w:spacing w:line="276" w:lineRule="auto"/>
        <w:ind w:left="360"/>
        <w:jc w:val="right"/>
        <w:rPr>
          <w:rFonts w:ascii="Arial" w:hAnsi="Arial" w:cs="Arial"/>
          <w:b/>
          <w:bCs/>
          <w:color w:val="196B24" w:themeColor="accent3"/>
          <w:sz w:val="21"/>
          <w:szCs w:val="21"/>
        </w:rPr>
      </w:pPr>
      <w:r w:rsidRPr="00936865">
        <w:rPr>
          <w:rFonts w:ascii="Arial" w:hAnsi="Arial" w:cs="Arial"/>
          <w:b/>
          <w:bCs/>
          <w:color w:val="196B24" w:themeColor="accent3"/>
          <w:sz w:val="21"/>
          <w:szCs w:val="21"/>
        </w:rPr>
        <w:t xml:space="preserve">Yes </w:t>
      </w:r>
      <w:r w:rsidRPr="00936865">
        <w:rPr>
          <w:rFonts w:ascii="Arial" w:hAnsi="Arial" w:cs="Arial"/>
          <w:b/>
          <w:bCs/>
          <w:color w:val="196B24" w:themeColor="accent3"/>
          <w:sz w:val="21"/>
          <w:szCs w:val="21"/>
        </w:rPr>
        <w:tab/>
      </w:r>
      <w:r w:rsidRPr="00936865">
        <w:rPr>
          <w:rFonts w:ascii="Arial" w:hAnsi="Arial" w:cs="Arial"/>
          <w:b/>
          <w:bCs/>
          <w:color w:val="196B24" w:themeColor="accent3"/>
          <w:sz w:val="21"/>
          <w:szCs w:val="21"/>
        </w:rPr>
        <w:tab/>
        <w:t>No</w:t>
      </w:r>
    </w:p>
    <w:p w14:paraId="2F484E9D" w14:textId="544A9D9D" w:rsidR="00936865" w:rsidRDefault="00936865" w:rsidP="00936865">
      <w:pPr>
        <w:ind w:left="720"/>
      </w:pPr>
      <w:r>
        <w:t>_________________________________________________________________________________________________________________________________________________________________________________________________________________________________</w:t>
      </w:r>
    </w:p>
    <w:p w14:paraId="3FBC3C46" w14:textId="77777777" w:rsidR="00936865" w:rsidRPr="00936865" w:rsidRDefault="00936865" w:rsidP="00936865">
      <w:pPr>
        <w:pStyle w:val="ListParagraph"/>
        <w:spacing w:line="276" w:lineRule="auto"/>
        <w:jc w:val="both"/>
        <w:rPr>
          <w:rFonts w:ascii="Arial" w:hAnsi="Arial" w:cs="Arial"/>
          <w:b/>
          <w:bCs/>
          <w:color w:val="196B24" w:themeColor="accent3"/>
          <w:sz w:val="28"/>
          <w:szCs w:val="28"/>
        </w:rPr>
      </w:pPr>
    </w:p>
    <w:p w14:paraId="33D95C05" w14:textId="77777777" w:rsidR="00CB7C38" w:rsidRPr="00CB7C38"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13. How have (a) parents, (b) students and (c) school staff been consulted with as part of the review of the Bí Cineálta Policy? </w:t>
      </w:r>
    </w:p>
    <w:p w14:paraId="32E5F802" w14:textId="77777777" w:rsidR="00CB7C38" w:rsidRDefault="00CB7C38" w:rsidP="00CB7C38">
      <w:pPr>
        <w:pStyle w:val="ListParagraph"/>
      </w:pPr>
      <w:r>
        <w:t>_________________________________________________________________________________________________________________________________________________________________________________________________________________________________</w:t>
      </w:r>
    </w:p>
    <w:p w14:paraId="420F217E" w14:textId="0FFBED99" w:rsidR="00CB7C38" w:rsidRPr="00CB7C38" w:rsidRDefault="00CB7C38" w:rsidP="00CB7C38">
      <w:pPr>
        <w:pStyle w:val="ListParagraph"/>
        <w:spacing w:line="276" w:lineRule="auto"/>
        <w:jc w:val="both"/>
        <w:rPr>
          <w:rFonts w:ascii="Arial" w:hAnsi="Arial" w:cs="Arial"/>
          <w:b/>
          <w:bCs/>
          <w:color w:val="196B24" w:themeColor="accent3"/>
          <w:sz w:val="28"/>
          <w:szCs w:val="28"/>
        </w:rPr>
      </w:pPr>
    </w:p>
    <w:p w14:paraId="698F8E5E" w14:textId="77777777" w:rsidR="00CB7C38" w:rsidRPr="00CB7C38"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 xml:space="preserve">14. Outline any aspects of the school’s Bí Cineálta policy and/or its implementation that have been identified as requiring further improvement as part of this review: </w:t>
      </w:r>
    </w:p>
    <w:p w14:paraId="2474963D" w14:textId="77777777" w:rsidR="00CB7C38" w:rsidRDefault="00CB7C38" w:rsidP="00CB7C38">
      <w:pPr>
        <w:pStyle w:val="ListParagraph"/>
      </w:pPr>
      <w:r>
        <w:lastRenderedPageBreak/>
        <w:t>_________________________________________________________________________________________________________________________________________________________________________________________________________________________________</w:t>
      </w:r>
    </w:p>
    <w:p w14:paraId="46D6407B" w14:textId="77777777" w:rsidR="00CB7C38" w:rsidRPr="00CB7C38" w:rsidRDefault="00CB7C38" w:rsidP="00CB7C38">
      <w:pPr>
        <w:pStyle w:val="ListParagraph"/>
        <w:spacing w:line="276" w:lineRule="auto"/>
        <w:jc w:val="both"/>
        <w:rPr>
          <w:rFonts w:ascii="Arial" w:hAnsi="Arial" w:cs="Arial"/>
          <w:b/>
          <w:bCs/>
          <w:color w:val="196B24" w:themeColor="accent3"/>
          <w:sz w:val="28"/>
          <w:szCs w:val="28"/>
        </w:rPr>
      </w:pPr>
    </w:p>
    <w:p w14:paraId="0DAD5BD5" w14:textId="77777777" w:rsidR="00CB7C38" w:rsidRPr="00CB7C38" w:rsidRDefault="00936865" w:rsidP="00CB7C38">
      <w:pPr>
        <w:pStyle w:val="ListParagraph"/>
        <w:numPr>
          <w:ilvl w:val="0"/>
          <w:numId w:val="46"/>
        </w:numPr>
        <w:spacing w:line="276" w:lineRule="auto"/>
        <w:jc w:val="both"/>
        <w:rPr>
          <w:rFonts w:ascii="Arial" w:hAnsi="Arial" w:cs="Arial"/>
          <w:b/>
          <w:bCs/>
          <w:color w:val="196B24" w:themeColor="accent3"/>
          <w:sz w:val="28"/>
          <w:szCs w:val="28"/>
        </w:rPr>
      </w:pPr>
      <w:r>
        <w:t xml:space="preserve">Where areas for improvement have been identified, outline how these will be addressed and whether an action plan with timeframes has been developed? </w:t>
      </w:r>
    </w:p>
    <w:p w14:paraId="2516DA0B" w14:textId="0467657F" w:rsidR="00CB7C38" w:rsidRPr="00CB7C38" w:rsidRDefault="00CB7C38" w:rsidP="00CB7C38">
      <w:pPr>
        <w:pStyle w:val="ListParagraph"/>
        <w:spacing w:line="276" w:lineRule="auto"/>
        <w:jc w:val="both"/>
        <w:rPr>
          <w:rFonts w:ascii="Arial" w:hAnsi="Arial" w:cs="Arial"/>
          <w:b/>
          <w:bCs/>
          <w:color w:val="196B24" w:themeColor="accent3"/>
          <w:sz w:val="28"/>
          <w:szCs w:val="28"/>
        </w:rPr>
      </w:pPr>
      <w:r>
        <w:t>_________________________________________________________________________________________________________________________________________________________________________________________________________________________________</w:t>
      </w:r>
    </w:p>
    <w:p w14:paraId="1ACC2792" w14:textId="77777777" w:rsidR="00CB7C38" w:rsidRPr="00CB7C38" w:rsidRDefault="00CB7C38" w:rsidP="00CB7C38">
      <w:pPr>
        <w:pStyle w:val="ListParagraph"/>
        <w:spacing w:line="276" w:lineRule="auto"/>
        <w:jc w:val="both"/>
        <w:rPr>
          <w:rFonts w:ascii="Arial" w:hAnsi="Arial" w:cs="Arial"/>
          <w:b/>
          <w:bCs/>
          <w:color w:val="196B24" w:themeColor="accent3"/>
          <w:sz w:val="28"/>
          <w:szCs w:val="28"/>
        </w:rPr>
      </w:pPr>
    </w:p>
    <w:p w14:paraId="21276FA4" w14:textId="38B515A3" w:rsidR="00936865" w:rsidRPr="00CB7C38" w:rsidRDefault="00936865" w:rsidP="00936865">
      <w:pPr>
        <w:pStyle w:val="ListParagraph"/>
        <w:numPr>
          <w:ilvl w:val="0"/>
          <w:numId w:val="46"/>
        </w:numPr>
        <w:spacing w:line="276" w:lineRule="auto"/>
        <w:jc w:val="both"/>
        <w:rPr>
          <w:rFonts w:ascii="Arial" w:hAnsi="Arial" w:cs="Arial"/>
          <w:b/>
          <w:bCs/>
          <w:color w:val="196B24" w:themeColor="accent3"/>
          <w:sz w:val="28"/>
          <w:szCs w:val="28"/>
        </w:rPr>
      </w:pPr>
      <w:r>
        <w:t>16. Does the student</w:t>
      </w:r>
      <w:r w:rsidR="00CB7C38">
        <w:t>-</w:t>
      </w:r>
      <w:r>
        <w:softHyphen/>
        <w:t xml:space="preserve">friendly policy need to be updated as a result of this review and if so why? </w:t>
      </w:r>
    </w:p>
    <w:p w14:paraId="38E8434F" w14:textId="77777777" w:rsidR="00CB7C38" w:rsidRDefault="00CB7C38" w:rsidP="00CB7C38">
      <w:pPr>
        <w:pStyle w:val="ListParagraph"/>
      </w:pPr>
      <w:r>
        <w:t>_________________________________________________________________________________________________________________________________________________________________________________________________________________________________</w:t>
      </w:r>
    </w:p>
    <w:p w14:paraId="2B47DAC1" w14:textId="77777777" w:rsidR="00CB7C38" w:rsidRPr="00CB7C38" w:rsidRDefault="00CB7C38" w:rsidP="00936865">
      <w:pPr>
        <w:pStyle w:val="ListParagraph"/>
        <w:numPr>
          <w:ilvl w:val="0"/>
          <w:numId w:val="46"/>
        </w:numPr>
        <w:spacing w:line="276" w:lineRule="auto"/>
        <w:jc w:val="both"/>
        <w:rPr>
          <w:rFonts w:ascii="Arial" w:hAnsi="Arial" w:cs="Arial"/>
          <w:b/>
          <w:bCs/>
          <w:color w:val="196B24" w:themeColor="accent3"/>
          <w:sz w:val="28"/>
          <w:szCs w:val="28"/>
        </w:rPr>
      </w:pPr>
      <w:r>
        <w:t xml:space="preserve">Does the school refer parents to the complaints procedures if they have a complaint about how the school has addressed bullying behaviour? </w:t>
      </w:r>
    </w:p>
    <w:p w14:paraId="522178A6" w14:textId="77777777" w:rsidR="00CB7C38" w:rsidRDefault="00CB7C38" w:rsidP="00CB7C38">
      <w:pPr>
        <w:ind w:left="720"/>
      </w:pPr>
      <w:r>
        <w:t>_________________________________________________________________________________________________________________________________________________________________________________________________________________________________</w:t>
      </w:r>
    </w:p>
    <w:p w14:paraId="1860BC38" w14:textId="77777777" w:rsidR="00CB7C38" w:rsidRPr="00CB7C38" w:rsidRDefault="00CB7C38" w:rsidP="00CB7C38">
      <w:pPr>
        <w:pStyle w:val="ListParagraph"/>
        <w:spacing w:line="276" w:lineRule="auto"/>
        <w:jc w:val="both"/>
        <w:rPr>
          <w:rFonts w:ascii="Arial" w:hAnsi="Arial" w:cs="Arial"/>
          <w:b/>
          <w:bCs/>
          <w:color w:val="196B24" w:themeColor="accent3"/>
          <w:sz w:val="28"/>
          <w:szCs w:val="28"/>
        </w:rPr>
      </w:pPr>
    </w:p>
    <w:p w14:paraId="192C73FA" w14:textId="77777777" w:rsidR="00CB7C38" w:rsidRPr="00CB7C38" w:rsidRDefault="00CB7C38" w:rsidP="00936865">
      <w:pPr>
        <w:pStyle w:val="ListParagraph"/>
        <w:numPr>
          <w:ilvl w:val="0"/>
          <w:numId w:val="46"/>
        </w:numPr>
        <w:spacing w:line="276" w:lineRule="auto"/>
        <w:jc w:val="both"/>
        <w:rPr>
          <w:rFonts w:ascii="Arial" w:hAnsi="Arial" w:cs="Arial"/>
          <w:b/>
          <w:bCs/>
          <w:color w:val="196B24" w:themeColor="accent3"/>
          <w:sz w:val="28"/>
          <w:szCs w:val="28"/>
        </w:rPr>
      </w:pPr>
      <w:r>
        <w:t xml:space="preserve">Has a parent informed the school that a student has left the school due to reported bullying behaviour? </w:t>
      </w:r>
    </w:p>
    <w:p w14:paraId="46F4FA0F" w14:textId="77777777" w:rsidR="00CB7C38" w:rsidRDefault="00CB7C38" w:rsidP="00CB7C38">
      <w:pPr>
        <w:pStyle w:val="ListParagraph"/>
      </w:pPr>
      <w:r>
        <w:t>_________________________________________________________________________________________________________________________________________________________________________________________________________________________________</w:t>
      </w:r>
    </w:p>
    <w:p w14:paraId="2F61688F" w14:textId="77777777" w:rsidR="00CB7C38" w:rsidRPr="00CB7C38" w:rsidRDefault="00CB7C38" w:rsidP="00CB7C38">
      <w:pPr>
        <w:pStyle w:val="ListParagraph"/>
        <w:spacing w:line="276" w:lineRule="auto"/>
        <w:jc w:val="both"/>
        <w:rPr>
          <w:rFonts w:ascii="Arial" w:hAnsi="Arial" w:cs="Arial"/>
          <w:b/>
          <w:bCs/>
          <w:color w:val="196B24" w:themeColor="accent3"/>
          <w:sz w:val="28"/>
          <w:szCs w:val="28"/>
        </w:rPr>
      </w:pPr>
    </w:p>
    <w:p w14:paraId="5F00B338" w14:textId="757AF425" w:rsidR="00CB7C38" w:rsidRPr="00CB7C38" w:rsidRDefault="00CB7C38" w:rsidP="00936865">
      <w:pPr>
        <w:pStyle w:val="ListParagraph"/>
        <w:numPr>
          <w:ilvl w:val="0"/>
          <w:numId w:val="46"/>
        </w:numPr>
        <w:spacing w:line="276" w:lineRule="auto"/>
        <w:jc w:val="both"/>
        <w:rPr>
          <w:rFonts w:ascii="Arial" w:hAnsi="Arial" w:cs="Arial"/>
          <w:b/>
          <w:bCs/>
          <w:color w:val="196B24" w:themeColor="accent3"/>
          <w:sz w:val="28"/>
          <w:szCs w:val="28"/>
        </w:rPr>
      </w:pPr>
      <w:r>
        <w:t>Has the Office of the Ombudsman for Children initiated or completed an investigation into how the school has addressed an incident of bullying behaviour?</w:t>
      </w:r>
    </w:p>
    <w:p w14:paraId="6C577FBE" w14:textId="77777777" w:rsidR="00CB7C38" w:rsidRDefault="00CB7C38" w:rsidP="00CB7C38">
      <w:pPr>
        <w:pStyle w:val="ListParagraph"/>
      </w:pPr>
      <w:r>
        <w:t>_________________________________________________________________________________________________________________________________________________________________________________________________________________________________</w:t>
      </w:r>
    </w:p>
    <w:p w14:paraId="46D8202F" w14:textId="77777777" w:rsidR="00CB7C38" w:rsidRPr="00936865" w:rsidRDefault="00CB7C38" w:rsidP="00CB7C38">
      <w:pPr>
        <w:pStyle w:val="ListParagraph"/>
        <w:spacing w:line="276" w:lineRule="auto"/>
        <w:jc w:val="both"/>
        <w:rPr>
          <w:rFonts w:ascii="Arial" w:hAnsi="Arial" w:cs="Arial"/>
          <w:b/>
          <w:bCs/>
          <w:color w:val="196B24" w:themeColor="accent3"/>
          <w:sz w:val="28"/>
          <w:szCs w:val="28"/>
        </w:rPr>
      </w:pPr>
    </w:p>
    <w:p w14:paraId="71713509" w14:textId="77777777" w:rsidR="00CB7C38" w:rsidRPr="00082001"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(Chairperson of board of management)</w:t>
      </w:r>
    </w:p>
    <w:p w14:paraId="1F0C8B30" w14:textId="77777777" w:rsidR="00CB7C38" w:rsidRPr="00082001"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u w:val="single" w:color="231F20"/>
        </w:rPr>
      </w:pPr>
    </w:p>
    <w:p w14:paraId="3F448016" w14:textId="2D3860B0" w:rsidR="00CB7C38"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(Principal)</w:t>
      </w:r>
    </w:p>
    <w:p w14:paraId="66E21E1F" w14:textId="77777777" w:rsidR="00CB7C38" w:rsidRDefault="00CB7C38">
      <w:pPr>
        <w:spacing w:after="0" w:line="240" w:lineRule="auto"/>
        <w:rPr>
          <w:rFonts w:ascii="Arial" w:eastAsia="Lato Light" w:hAnsi="Arial" w:cs="Arial"/>
          <w:color w:val="231F20"/>
          <w:sz w:val="21"/>
          <w:szCs w:val="21"/>
          <w:lang w:val="en-US"/>
        </w:rPr>
      </w:pPr>
      <w:r>
        <w:rPr>
          <w:rFonts w:ascii="Arial" w:hAnsi="Arial" w:cs="Arial"/>
          <w:color w:val="231F20"/>
          <w:sz w:val="21"/>
          <w:szCs w:val="21"/>
        </w:rPr>
        <w:br w:type="page"/>
      </w:r>
    </w:p>
    <w:p w14:paraId="0BAA7178" w14:textId="57FCCC42" w:rsidR="00CB7C38" w:rsidRPr="007F165F" w:rsidRDefault="00CB7C38" w:rsidP="00CB7C38">
      <w:pPr>
        <w:jc w:val="both"/>
        <w:rPr>
          <w:rFonts w:ascii="Arial" w:hAnsi="Arial" w:cs="Arial"/>
          <w:b/>
          <w:bCs/>
          <w:color w:val="196B24" w:themeColor="accent3"/>
          <w:sz w:val="28"/>
          <w:szCs w:val="28"/>
        </w:rPr>
      </w:pPr>
      <w:r w:rsidRPr="007F165F">
        <w:rPr>
          <w:rFonts w:ascii="Arial" w:hAnsi="Arial" w:cs="Arial"/>
          <w:b/>
          <w:bCs/>
          <w:color w:val="196B24" w:themeColor="accent3"/>
          <w:sz w:val="28"/>
          <w:szCs w:val="28"/>
        </w:rPr>
        <w:lastRenderedPageBreak/>
        <w:t>Appendix D: Notification regarding the board of management’s annual review of the school’s Bí Cineálta Policy</w:t>
      </w:r>
    </w:p>
    <w:p w14:paraId="648D812E" w14:textId="77777777" w:rsidR="00CB7C38" w:rsidRDefault="00CB7C38" w:rsidP="00CB7C38">
      <w:pPr>
        <w:pStyle w:val="BodyText"/>
        <w:tabs>
          <w:tab w:val="left" w:pos="6801"/>
          <w:tab w:val="left" w:pos="7014"/>
          <w:tab w:val="left" w:pos="7731"/>
          <w:tab w:val="left" w:pos="9967"/>
        </w:tabs>
        <w:spacing w:line="357" w:lineRule="auto"/>
        <w:ind w:right="135"/>
        <w:rPr>
          <w:rFonts w:ascii="Arial" w:hAnsi="Arial" w:cs="Arial"/>
          <w:sz w:val="21"/>
          <w:szCs w:val="21"/>
        </w:rPr>
      </w:pPr>
    </w:p>
    <w:p w14:paraId="1CC870C2" w14:textId="77777777" w:rsidR="00CB7C38" w:rsidRDefault="00CB7C38" w:rsidP="00CB7C38">
      <w:pPr>
        <w:pStyle w:val="BodyText"/>
        <w:tabs>
          <w:tab w:val="left" w:pos="6801"/>
          <w:tab w:val="left" w:pos="7014"/>
          <w:tab w:val="left" w:pos="7731"/>
          <w:tab w:val="left" w:pos="9967"/>
        </w:tabs>
        <w:spacing w:line="357" w:lineRule="auto"/>
        <w:ind w:right="135"/>
        <w:rPr>
          <w:rFonts w:ascii="Arial" w:hAnsi="Arial" w:cs="Arial"/>
          <w:sz w:val="21"/>
          <w:szCs w:val="21"/>
        </w:rPr>
      </w:pPr>
    </w:p>
    <w:p w14:paraId="346B0F92" w14:textId="77777777" w:rsidR="00CB7C38" w:rsidRDefault="00CB7C38" w:rsidP="00CB7C38">
      <w:pPr>
        <w:pStyle w:val="BodyText"/>
        <w:tabs>
          <w:tab w:val="left" w:pos="6801"/>
          <w:tab w:val="left" w:pos="7014"/>
          <w:tab w:val="left" w:pos="7731"/>
          <w:tab w:val="left" w:pos="9967"/>
        </w:tabs>
        <w:spacing w:line="357" w:lineRule="auto"/>
        <w:ind w:right="135"/>
        <w:jc w:val="both"/>
        <w:rPr>
          <w:rFonts w:ascii="Arial" w:hAnsi="Arial" w:cs="Arial"/>
          <w:sz w:val="21"/>
          <w:szCs w:val="21"/>
        </w:rPr>
      </w:pPr>
      <w:r w:rsidRPr="00CB7C38">
        <w:rPr>
          <w:rFonts w:ascii="Arial" w:hAnsi="Arial" w:cs="Arial"/>
          <w:sz w:val="21"/>
          <w:szCs w:val="21"/>
        </w:rPr>
        <w:t xml:space="preserve">The Board of Management of confirms that the board of management’s annual review of the school’s Bí Cineálta Policy to Prevent and Address Bullying Behaviour and its implementation was completed at the board of management meeting of </w:t>
      </w:r>
      <w:r>
        <w:rPr>
          <w:rFonts w:ascii="Arial" w:hAnsi="Arial" w:cs="Arial"/>
          <w:sz w:val="21"/>
          <w:szCs w:val="21"/>
        </w:rPr>
        <w:t>_____________________</w:t>
      </w:r>
      <w:r w:rsidRPr="00CB7C38">
        <w:rPr>
          <w:rFonts w:ascii="Arial" w:hAnsi="Arial" w:cs="Arial"/>
          <w:sz w:val="21"/>
          <w:szCs w:val="21"/>
        </w:rPr>
        <w:t xml:space="preserve">[date]. </w:t>
      </w:r>
    </w:p>
    <w:p w14:paraId="7D56D2C6" w14:textId="77777777" w:rsidR="00CB7C38" w:rsidRDefault="00CB7C38" w:rsidP="00CB7C38">
      <w:pPr>
        <w:pStyle w:val="BodyText"/>
        <w:tabs>
          <w:tab w:val="left" w:pos="6801"/>
          <w:tab w:val="left" w:pos="7014"/>
          <w:tab w:val="left" w:pos="7731"/>
          <w:tab w:val="left" w:pos="9967"/>
        </w:tabs>
        <w:spacing w:line="357" w:lineRule="auto"/>
        <w:ind w:right="135"/>
        <w:jc w:val="both"/>
        <w:rPr>
          <w:rFonts w:ascii="Arial" w:hAnsi="Arial" w:cs="Arial"/>
          <w:sz w:val="21"/>
          <w:szCs w:val="21"/>
        </w:rPr>
      </w:pPr>
    </w:p>
    <w:p w14:paraId="47268E92" w14:textId="0A4111DC" w:rsidR="00CB7C38" w:rsidRPr="00CB7C38" w:rsidRDefault="00CB7C38" w:rsidP="00CB7C38">
      <w:pPr>
        <w:pStyle w:val="BodyText"/>
        <w:tabs>
          <w:tab w:val="left" w:pos="6801"/>
          <w:tab w:val="left" w:pos="7014"/>
          <w:tab w:val="left" w:pos="7731"/>
          <w:tab w:val="left" w:pos="9967"/>
        </w:tabs>
        <w:spacing w:line="357" w:lineRule="auto"/>
        <w:ind w:right="135"/>
        <w:jc w:val="both"/>
        <w:rPr>
          <w:rFonts w:ascii="Arial" w:hAnsi="Arial" w:cs="Arial"/>
          <w:color w:val="231F20"/>
          <w:sz w:val="21"/>
          <w:szCs w:val="21"/>
        </w:rPr>
      </w:pPr>
      <w:r w:rsidRPr="00CB7C38">
        <w:rPr>
          <w:rFonts w:ascii="Arial" w:hAnsi="Arial" w:cs="Arial"/>
          <w:sz w:val="21"/>
          <w:szCs w:val="21"/>
        </w:rPr>
        <w:t>This review was conducted in accordance with the requirements of the Department of Education’s Bí Cineálta Procedures to Prevent and Address Bullying Behaviour for Primary and Post-Primary Schools.</w:t>
      </w:r>
    </w:p>
    <w:p w14:paraId="32288BE0" w14:textId="140A4C35" w:rsidR="00936865" w:rsidRDefault="00936865" w:rsidP="00CB7C38">
      <w:pPr>
        <w:spacing w:line="276" w:lineRule="auto"/>
        <w:jc w:val="both"/>
        <w:rPr>
          <w:rFonts w:ascii="Arial" w:hAnsi="Arial" w:cs="Arial"/>
          <w:b/>
          <w:bCs/>
          <w:color w:val="196B24" w:themeColor="accent3"/>
          <w:sz w:val="28"/>
          <w:szCs w:val="28"/>
        </w:rPr>
      </w:pPr>
    </w:p>
    <w:p w14:paraId="535F4AE7" w14:textId="77777777" w:rsidR="00CB7C38" w:rsidRDefault="00CB7C38" w:rsidP="00CB7C38">
      <w:pPr>
        <w:spacing w:line="276" w:lineRule="auto"/>
        <w:jc w:val="both"/>
        <w:rPr>
          <w:rFonts w:ascii="Arial" w:hAnsi="Arial" w:cs="Arial"/>
          <w:b/>
          <w:bCs/>
          <w:color w:val="196B24" w:themeColor="accent3"/>
          <w:sz w:val="28"/>
          <w:szCs w:val="28"/>
        </w:rPr>
      </w:pPr>
    </w:p>
    <w:p w14:paraId="71DB256D" w14:textId="77777777" w:rsidR="00CB7C38" w:rsidRPr="00082001"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(Chairperson of board of management)</w:t>
      </w:r>
    </w:p>
    <w:p w14:paraId="7F37BDCE" w14:textId="77777777" w:rsidR="00CB7C38" w:rsidRPr="00082001"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u w:val="single" w:color="231F20"/>
        </w:rPr>
      </w:pPr>
    </w:p>
    <w:p w14:paraId="187987BE" w14:textId="77777777" w:rsidR="00CB7C38" w:rsidRDefault="00CB7C38" w:rsidP="00CB7C38">
      <w:pPr>
        <w:pStyle w:val="BodyText"/>
        <w:tabs>
          <w:tab w:val="left" w:pos="6801"/>
          <w:tab w:val="left" w:pos="7014"/>
          <w:tab w:val="left" w:pos="7731"/>
          <w:tab w:val="left" w:pos="9967"/>
        </w:tabs>
        <w:spacing w:line="357" w:lineRule="auto"/>
        <w:ind w:right="135"/>
        <w:rPr>
          <w:rFonts w:ascii="Arial" w:hAnsi="Arial" w:cs="Arial"/>
          <w:color w:val="231F20"/>
          <w:sz w:val="21"/>
          <w:szCs w:val="21"/>
        </w:rPr>
      </w:pPr>
      <w:r w:rsidRPr="00082001">
        <w:rPr>
          <w:rFonts w:ascii="Arial" w:hAnsi="Arial" w:cs="Arial"/>
          <w:color w:val="231F20"/>
          <w:sz w:val="21"/>
          <w:szCs w:val="21"/>
        </w:rPr>
        <w:t xml:space="preserve">Signed: </w:t>
      </w:r>
      <w:r w:rsidRPr="00082001">
        <w:rPr>
          <w:rFonts w:ascii="Arial" w:hAnsi="Arial" w:cs="Arial"/>
          <w:color w:val="231F20"/>
          <w:sz w:val="21"/>
          <w:szCs w:val="21"/>
          <w:u w:val="single" w:color="231F20"/>
        </w:rPr>
        <w:t>________________________________________</w:t>
      </w:r>
      <w:r w:rsidRPr="00082001">
        <w:rPr>
          <w:rFonts w:ascii="Arial" w:hAnsi="Arial" w:cs="Arial"/>
          <w:color w:val="231F20"/>
          <w:sz w:val="21"/>
          <w:szCs w:val="21"/>
        </w:rPr>
        <w:t xml:space="preserve">    Date: ____________________                                                         (Principal)</w:t>
      </w:r>
    </w:p>
    <w:p w14:paraId="095939E7" w14:textId="77777777" w:rsidR="00CB7C38" w:rsidRDefault="00CB7C38" w:rsidP="00CB7C38">
      <w:pPr>
        <w:spacing w:after="0" w:line="240" w:lineRule="auto"/>
        <w:rPr>
          <w:rFonts w:ascii="Arial" w:eastAsia="Lato Light" w:hAnsi="Arial" w:cs="Arial"/>
          <w:color w:val="231F20"/>
          <w:sz w:val="21"/>
          <w:szCs w:val="21"/>
          <w:lang w:val="en-US"/>
        </w:rPr>
      </w:pPr>
      <w:r>
        <w:rPr>
          <w:rFonts w:ascii="Arial" w:hAnsi="Arial" w:cs="Arial"/>
          <w:color w:val="231F20"/>
          <w:sz w:val="21"/>
          <w:szCs w:val="21"/>
        </w:rPr>
        <w:br w:type="page"/>
      </w:r>
    </w:p>
    <w:p w14:paraId="0C99583F" w14:textId="33679FCB" w:rsidR="00CB7C38" w:rsidRPr="009C4AE2" w:rsidRDefault="00CB7C38" w:rsidP="00CB7C38">
      <w:pPr>
        <w:spacing w:line="276" w:lineRule="auto"/>
        <w:jc w:val="both"/>
        <w:rPr>
          <w:rFonts w:ascii="Arial" w:hAnsi="Arial" w:cs="Arial"/>
          <w:b/>
          <w:bCs/>
          <w:color w:val="196B24" w:themeColor="accent3"/>
          <w:sz w:val="28"/>
          <w:szCs w:val="28"/>
        </w:rPr>
      </w:pPr>
      <w:r w:rsidRPr="009C4AE2">
        <w:rPr>
          <w:rFonts w:ascii="Arial" w:hAnsi="Arial" w:cs="Arial"/>
          <w:b/>
          <w:bCs/>
          <w:color w:val="196B24" w:themeColor="accent3"/>
          <w:sz w:val="28"/>
          <w:szCs w:val="28"/>
        </w:rPr>
        <w:lastRenderedPageBreak/>
        <w:t xml:space="preserve">Appendix E: Pupil-Friendly Bí Cineálta Resources </w:t>
      </w:r>
    </w:p>
    <w:p w14:paraId="73B5A84B" w14:textId="29ECB99B" w:rsidR="00CB7C38" w:rsidRPr="00CB7C38" w:rsidRDefault="00CB7C38" w:rsidP="00CB7C38">
      <w:pPr>
        <w:spacing w:line="276" w:lineRule="auto"/>
        <w:jc w:val="both"/>
        <w:rPr>
          <w:rFonts w:ascii="Arial" w:hAnsi="Arial" w:cs="Arial"/>
          <w:color w:val="196B24" w:themeColor="accent3"/>
        </w:rPr>
      </w:pPr>
      <w:r w:rsidRPr="00CB7C38">
        <w:rPr>
          <w:rFonts w:ascii="Arial" w:hAnsi="Arial" w:cs="Arial"/>
          <w:color w:val="196B24" w:themeColor="accent3"/>
        </w:rPr>
        <w:t>Information Leaflet</w:t>
      </w:r>
    </w:p>
    <w:p w14:paraId="68289A91" w14:textId="2969EE5D" w:rsidR="00CB7C38" w:rsidRDefault="00CB7C38" w:rsidP="00CB7C38">
      <w:pPr>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w:drawing>
          <wp:anchor distT="0" distB="0" distL="114300" distR="114300" simplePos="0" relativeHeight="251695104" behindDoc="1" locked="0" layoutInCell="1" allowOverlap="1" wp14:anchorId="6833BA40" wp14:editId="32101FBD">
            <wp:simplePos x="0" y="0"/>
            <wp:positionH relativeFrom="column">
              <wp:posOffset>0</wp:posOffset>
            </wp:positionH>
            <wp:positionV relativeFrom="paragraph">
              <wp:posOffset>130386</wp:posOffset>
            </wp:positionV>
            <wp:extent cx="5316855" cy="4079240"/>
            <wp:effectExtent l="0" t="0" r="4445" b="0"/>
            <wp:wrapTight wrapText="bothSides">
              <wp:wrapPolygon edited="0">
                <wp:start x="0" y="0"/>
                <wp:lineTo x="0" y="21519"/>
                <wp:lineTo x="21566" y="21519"/>
                <wp:lineTo x="21566" y="0"/>
                <wp:lineTo x="0" y="0"/>
              </wp:wrapPolygon>
            </wp:wrapTight>
            <wp:docPr id="1703810031" name="Picture 5" descr="A poster of a bullying preven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0031" name="Picture 5" descr="A poster of a bullying preventi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6855" cy="4079240"/>
                    </a:xfrm>
                    <a:prstGeom prst="rect">
                      <a:avLst/>
                    </a:prstGeom>
                  </pic:spPr>
                </pic:pic>
              </a:graphicData>
            </a:graphic>
            <wp14:sizeRelH relativeFrom="page">
              <wp14:pctWidth>0</wp14:pctWidth>
            </wp14:sizeRelH>
            <wp14:sizeRelV relativeFrom="page">
              <wp14:pctHeight>0</wp14:pctHeight>
            </wp14:sizeRelV>
          </wp:anchor>
        </w:drawing>
      </w:r>
    </w:p>
    <w:p w14:paraId="28DBBDCC" w14:textId="77777777" w:rsidR="00CB7C38" w:rsidRDefault="00CB7C38" w:rsidP="00CB7C38">
      <w:pPr>
        <w:spacing w:line="276" w:lineRule="auto"/>
        <w:jc w:val="both"/>
        <w:rPr>
          <w:rFonts w:ascii="Arial" w:hAnsi="Arial" w:cs="Arial"/>
          <w:b/>
          <w:bCs/>
          <w:color w:val="196B24" w:themeColor="accent3"/>
          <w:sz w:val="28"/>
          <w:szCs w:val="28"/>
        </w:rPr>
      </w:pPr>
    </w:p>
    <w:p w14:paraId="3B80EBB1" w14:textId="79D8BDB3" w:rsidR="00CB7C38" w:rsidRDefault="00CB7C38">
      <w:pPr>
        <w:spacing w:after="0" w:line="240" w:lineRule="auto"/>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w:drawing>
          <wp:anchor distT="0" distB="0" distL="114300" distR="114300" simplePos="0" relativeHeight="251696128" behindDoc="1" locked="0" layoutInCell="1" allowOverlap="1" wp14:anchorId="3DED5B5D" wp14:editId="3A14265A">
            <wp:simplePos x="0" y="0"/>
            <wp:positionH relativeFrom="column">
              <wp:posOffset>-212</wp:posOffset>
            </wp:positionH>
            <wp:positionV relativeFrom="paragraph">
              <wp:posOffset>3633470</wp:posOffset>
            </wp:positionV>
            <wp:extent cx="5232400" cy="4063365"/>
            <wp:effectExtent l="0" t="0" r="0" b="635"/>
            <wp:wrapTight wrapText="bothSides">
              <wp:wrapPolygon edited="0">
                <wp:start x="0" y="0"/>
                <wp:lineTo x="0" y="21536"/>
                <wp:lineTo x="21548" y="21536"/>
                <wp:lineTo x="21548" y="0"/>
                <wp:lineTo x="0" y="0"/>
              </wp:wrapPolygon>
            </wp:wrapTight>
            <wp:docPr id="1024580841" name="Picture 6"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80841" name="Picture 6" descr="A group of text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240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196B24" w:themeColor="accent3"/>
          <w:sz w:val="28"/>
          <w:szCs w:val="28"/>
        </w:rPr>
        <w:br w:type="page"/>
      </w:r>
    </w:p>
    <w:p w14:paraId="599FE6F1" w14:textId="488C17E7" w:rsidR="00CB7C38" w:rsidRPr="009C4AE2" w:rsidRDefault="00E354C2" w:rsidP="00CB7C38">
      <w:pPr>
        <w:spacing w:line="276" w:lineRule="auto"/>
        <w:jc w:val="both"/>
        <w:rPr>
          <w:rFonts w:ascii="Arial" w:hAnsi="Arial" w:cs="Arial"/>
          <w:b/>
          <w:bCs/>
          <w:noProof/>
          <w:color w:val="196B24" w:themeColor="accent3"/>
          <w:sz w:val="28"/>
          <w:szCs w:val="28"/>
          <w14:ligatures w14:val="standardContextual"/>
        </w:rPr>
      </w:pPr>
      <w:r w:rsidRPr="009C4AE2">
        <w:rPr>
          <w:rFonts w:ascii="Arial" w:hAnsi="Arial" w:cs="Arial"/>
          <w:b/>
          <w:bCs/>
          <w:noProof/>
          <w:color w:val="196B24" w:themeColor="accent3"/>
          <w:sz w:val="28"/>
          <w:szCs w:val="28"/>
          <w14:ligatures w14:val="standardContextual"/>
        </w:rPr>
        <w:lastRenderedPageBreak/>
        <w:drawing>
          <wp:anchor distT="0" distB="0" distL="114300" distR="114300" simplePos="0" relativeHeight="251697152" behindDoc="1" locked="0" layoutInCell="1" allowOverlap="1" wp14:anchorId="13013791" wp14:editId="6489ACE6">
            <wp:simplePos x="0" y="0"/>
            <wp:positionH relativeFrom="column">
              <wp:posOffset>109855</wp:posOffset>
            </wp:positionH>
            <wp:positionV relativeFrom="paragraph">
              <wp:posOffset>507365</wp:posOffset>
            </wp:positionV>
            <wp:extent cx="5787390" cy="8263255"/>
            <wp:effectExtent l="0" t="0" r="3810" b="4445"/>
            <wp:wrapTight wrapText="bothSides">
              <wp:wrapPolygon edited="0">
                <wp:start x="0" y="0"/>
                <wp:lineTo x="0" y="21578"/>
                <wp:lineTo x="21567" y="21578"/>
                <wp:lineTo x="21567" y="0"/>
                <wp:lineTo x="0" y="0"/>
              </wp:wrapPolygon>
            </wp:wrapTight>
            <wp:docPr id="1959244984" name="Picture 7" descr="A poster with text and pictures of ki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44984" name="Picture 7" descr="A poster with text and pictures of kids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87390" cy="8263255"/>
                    </a:xfrm>
                    <a:prstGeom prst="rect">
                      <a:avLst/>
                    </a:prstGeom>
                  </pic:spPr>
                </pic:pic>
              </a:graphicData>
            </a:graphic>
            <wp14:sizeRelH relativeFrom="page">
              <wp14:pctWidth>0</wp14:pctWidth>
            </wp14:sizeRelH>
            <wp14:sizeRelV relativeFrom="page">
              <wp14:pctHeight>0</wp14:pctHeight>
            </wp14:sizeRelV>
          </wp:anchor>
        </w:drawing>
      </w:r>
      <w:r w:rsidR="00CB7C38" w:rsidRPr="009C4AE2">
        <w:rPr>
          <w:rFonts w:ascii="Arial" w:hAnsi="Arial" w:cs="Arial"/>
          <w:b/>
          <w:bCs/>
          <w:color w:val="196B24" w:themeColor="accent3"/>
        </w:rPr>
        <w:t>Child-Friendly Posters</w:t>
      </w:r>
      <w:r w:rsidRPr="009C4AE2">
        <w:rPr>
          <w:rFonts w:ascii="Arial" w:hAnsi="Arial" w:cs="Arial"/>
          <w:b/>
          <w:bCs/>
          <w:color w:val="196B24" w:themeColor="accent3"/>
        </w:rPr>
        <w:t xml:space="preserve"> to be discussed and added to SPHE Display Boards and added to children’s homework journals</w:t>
      </w:r>
      <w:r w:rsidRPr="009C4AE2">
        <w:rPr>
          <w:rFonts w:ascii="Arial" w:hAnsi="Arial" w:cs="Arial"/>
          <w:b/>
          <w:bCs/>
          <w:noProof/>
          <w:color w:val="196B24" w:themeColor="accent3"/>
          <w:sz w:val="28"/>
          <w:szCs w:val="28"/>
          <w14:ligatures w14:val="standardContextual"/>
        </w:rPr>
        <w:t xml:space="preserve"> </w:t>
      </w:r>
    </w:p>
    <w:p w14:paraId="53399407" w14:textId="509515DF" w:rsidR="00E354C2" w:rsidRPr="00CB7C38" w:rsidRDefault="00E354C2" w:rsidP="00CB7C38">
      <w:pPr>
        <w:spacing w:line="276" w:lineRule="auto"/>
        <w:jc w:val="both"/>
        <w:rPr>
          <w:rFonts w:ascii="Arial" w:hAnsi="Arial" w:cs="Arial"/>
          <w:b/>
          <w:bCs/>
          <w:color w:val="196B24" w:themeColor="accent3"/>
          <w:sz w:val="28"/>
          <w:szCs w:val="28"/>
        </w:rPr>
      </w:pPr>
      <w:r>
        <w:rPr>
          <w:rFonts w:ascii="Arial" w:hAnsi="Arial" w:cs="Arial"/>
          <w:b/>
          <w:bCs/>
          <w:noProof/>
          <w:color w:val="196B24" w:themeColor="accent3"/>
          <w:sz w:val="28"/>
          <w:szCs w:val="28"/>
          <w14:ligatures w14:val="standardContextual"/>
        </w:rPr>
        <w:lastRenderedPageBreak/>
        <w:drawing>
          <wp:inline distT="0" distB="0" distL="0" distR="0" wp14:anchorId="3DCE45BC" wp14:editId="29A14960">
            <wp:extent cx="5909733" cy="8383941"/>
            <wp:effectExtent l="0" t="0" r="0" b="0"/>
            <wp:docPr id="1159428659" name="Picture 8"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8659" name="Picture 8" descr="A poster with text and imag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21711" cy="8400934"/>
                    </a:xfrm>
                    <a:prstGeom prst="rect">
                      <a:avLst/>
                    </a:prstGeom>
                  </pic:spPr>
                </pic:pic>
              </a:graphicData>
            </a:graphic>
          </wp:inline>
        </w:drawing>
      </w:r>
    </w:p>
    <w:sectPr w:rsidR="00E354C2" w:rsidRPr="00CB7C38" w:rsidSect="008D36FD">
      <w:footerReference w:type="default" r:id="rId13"/>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3B9FD" w14:textId="77777777" w:rsidR="004A44C3" w:rsidRDefault="004A44C3">
      <w:pPr>
        <w:spacing w:after="0" w:line="240" w:lineRule="auto"/>
      </w:pPr>
      <w:r>
        <w:separator/>
      </w:r>
    </w:p>
  </w:endnote>
  <w:endnote w:type="continuationSeparator" w:id="0">
    <w:p w14:paraId="101F0387" w14:textId="77777777" w:rsidR="004A44C3" w:rsidRDefault="004A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ato Light">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DD05" w14:textId="77777777" w:rsidR="00A177B1" w:rsidRDefault="00A177B1">
    <w:pPr>
      <w:pStyle w:val="Footer"/>
      <w:jc w:val="right"/>
    </w:pPr>
    <w:r>
      <w:fldChar w:fldCharType="begin"/>
    </w:r>
    <w:r>
      <w:instrText xml:space="preserve"> PAGE   \* MERGEFORMAT </w:instrText>
    </w:r>
    <w:r>
      <w:fldChar w:fldCharType="separate"/>
    </w:r>
    <w:r>
      <w:rPr>
        <w:noProof/>
      </w:rPr>
      <w:t>1</w:t>
    </w:r>
    <w:r>
      <w:fldChar w:fldCharType="end"/>
    </w:r>
  </w:p>
  <w:p w14:paraId="0ED4AFA2" w14:textId="77777777" w:rsidR="00A177B1" w:rsidRDefault="00A17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DD9EB" w14:textId="77777777" w:rsidR="004A44C3" w:rsidRDefault="004A44C3">
      <w:pPr>
        <w:spacing w:after="0" w:line="240" w:lineRule="auto"/>
      </w:pPr>
      <w:r>
        <w:separator/>
      </w:r>
    </w:p>
  </w:footnote>
  <w:footnote w:type="continuationSeparator" w:id="0">
    <w:p w14:paraId="2F939654" w14:textId="77777777" w:rsidR="004A44C3" w:rsidRDefault="004A4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05pt;height:8.05pt;visibility:visible;mso-wrap-style:square" o:bullet="t">
        <v:imagedata r:id="rId1" o:title=""/>
      </v:shape>
    </w:pict>
  </w:numPicBullet>
  <w:abstractNum w:abstractNumId="0" w15:restartNumberingAfterBreak="0">
    <w:nsid w:val="04F31139"/>
    <w:multiLevelType w:val="hybridMultilevel"/>
    <w:tmpl w:val="E4983D24"/>
    <w:lvl w:ilvl="0" w:tplc="41A253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0FA1"/>
    <w:multiLevelType w:val="hybridMultilevel"/>
    <w:tmpl w:val="7A964B76"/>
    <w:lvl w:ilvl="0" w:tplc="18090007">
      <w:start w:val="1"/>
      <w:numFmt w:val="bullet"/>
      <w:lvlText w:val=""/>
      <w:lvlPicBulletId w:val="0"/>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7A7338B"/>
    <w:multiLevelType w:val="hybridMultilevel"/>
    <w:tmpl w:val="35880BDE"/>
    <w:lvl w:ilvl="0" w:tplc="1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590E7B"/>
    <w:multiLevelType w:val="hybridMultilevel"/>
    <w:tmpl w:val="4A04FA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DA3122"/>
    <w:multiLevelType w:val="hybridMultilevel"/>
    <w:tmpl w:val="67326590"/>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75F22"/>
    <w:multiLevelType w:val="hybridMultilevel"/>
    <w:tmpl w:val="CE286A54"/>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718BA"/>
    <w:multiLevelType w:val="hybridMultilevel"/>
    <w:tmpl w:val="A284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23831"/>
    <w:multiLevelType w:val="hybridMultilevel"/>
    <w:tmpl w:val="DDCED058"/>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4523F"/>
    <w:multiLevelType w:val="hybridMultilevel"/>
    <w:tmpl w:val="028C04BA"/>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067CB"/>
    <w:multiLevelType w:val="hybridMultilevel"/>
    <w:tmpl w:val="46325000"/>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91584"/>
    <w:multiLevelType w:val="hybridMultilevel"/>
    <w:tmpl w:val="4E26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64920"/>
    <w:multiLevelType w:val="hybridMultilevel"/>
    <w:tmpl w:val="EC529EDA"/>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E34DC"/>
    <w:multiLevelType w:val="hybridMultilevel"/>
    <w:tmpl w:val="A1F268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E6721"/>
    <w:multiLevelType w:val="hybridMultilevel"/>
    <w:tmpl w:val="C1A8EBEE"/>
    <w:lvl w:ilvl="0" w:tplc="18090007">
      <w:start w:val="1"/>
      <w:numFmt w:val="bullet"/>
      <w:lvlText w:val=""/>
      <w:lvlPicBulletId w:val="0"/>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12D68"/>
    <w:multiLevelType w:val="hybridMultilevel"/>
    <w:tmpl w:val="4290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228D2"/>
    <w:multiLevelType w:val="hybridMultilevel"/>
    <w:tmpl w:val="8E2C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F3DD3"/>
    <w:multiLevelType w:val="hybridMultilevel"/>
    <w:tmpl w:val="E722B3DA"/>
    <w:lvl w:ilvl="0" w:tplc="41A25306">
      <w:numFmt w:val="bullet"/>
      <w:lvlText w:val="-"/>
      <w:lvlPicBulletId w:val="0"/>
      <w:lvlJc w:val="left"/>
      <w:pPr>
        <w:ind w:left="1080" w:hanging="360"/>
      </w:pPr>
      <w:rPr>
        <w:rFonts w:ascii="Arial" w:eastAsia="Calibr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C12673D"/>
    <w:multiLevelType w:val="hybridMultilevel"/>
    <w:tmpl w:val="6846BC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CAE3877"/>
    <w:multiLevelType w:val="hybridMultilevel"/>
    <w:tmpl w:val="6B5044E0"/>
    <w:lvl w:ilvl="0" w:tplc="FFFFFFFF">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362163"/>
    <w:multiLevelType w:val="hybridMultilevel"/>
    <w:tmpl w:val="0B9CA9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1F225A"/>
    <w:multiLevelType w:val="hybridMultilevel"/>
    <w:tmpl w:val="0BE0E008"/>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865260"/>
    <w:multiLevelType w:val="hybridMultilevel"/>
    <w:tmpl w:val="DEC2371E"/>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DA6946"/>
    <w:multiLevelType w:val="hybridMultilevel"/>
    <w:tmpl w:val="ECCABDC2"/>
    <w:lvl w:ilvl="0" w:tplc="1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1D33B71"/>
    <w:multiLevelType w:val="hybridMultilevel"/>
    <w:tmpl w:val="22382D98"/>
    <w:lvl w:ilvl="0" w:tplc="DF4611B6">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F87DAB"/>
    <w:multiLevelType w:val="hybridMultilevel"/>
    <w:tmpl w:val="9D1833BC"/>
    <w:lvl w:ilvl="0" w:tplc="1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812E2"/>
    <w:multiLevelType w:val="hybridMultilevel"/>
    <w:tmpl w:val="274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03245"/>
    <w:multiLevelType w:val="hybridMultilevel"/>
    <w:tmpl w:val="9C04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2582"/>
    <w:multiLevelType w:val="hybridMultilevel"/>
    <w:tmpl w:val="A358F744"/>
    <w:lvl w:ilvl="0" w:tplc="41A25306">
      <w:numFmt w:val="bullet"/>
      <w:lvlText w:val="-"/>
      <w:lvlPicBulletId w:val="0"/>
      <w:lvlJc w:val="left"/>
      <w:pPr>
        <w:ind w:left="1080" w:hanging="360"/>
      </w:pPr>
      <w:rPr>
        <w:rFonts w:ascii="Arial" w:eastAsia="Calibr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3D064F69"/>
    <w:multiLevelType w:val="hybridMultilevel"/>
    <w:tmpl w:val="8DC6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6626E0"/>
    <w:multiLevelType w:val="hybridMultilevel"/>
    <w:tmpl w:val="1BF635A6"/>
    <w:lvl w:ilvl="0" w:tplc="1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3AA1339"/>
    <w:multiLevelType w:val="hybridMultilevel"/>
    <w:tmpl w:val="2E2CCF4A"/>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1" w15:restartNumberingAfterBreak="0">
    <w:nsid w:val="43B70712"/>
    <w:multiLevelType w:val="hybridMultilevel"/>
    <w:tmpl w:val="F73E9468"/>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EB1007"/>
    <w:multiLevelType w:val="hybridMultilevel"/>
    <w:tmpl w:val="F3606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6AE42BD"/>
    <w:multiLevelType w:val="hybridMultilevel"/>
    <w:tmpl w:val="034232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CE5075"/>
    <w:multiLevelType w:val="hybridMultilevel"/>
    <w:tmpl w:val="0B5284EE"/>
    <w:lvl w:ilvl="0" w:tplc="2E500AD0">
      <w:start w:val="1"/>
      <w:numFmt w:val="decimal"/>
      <w:lvlText w:val="%1."/>
      <w:lvlJc w:val="left"/>
      <w:pPr>
        <w:ind w:left="720" w:hanging="360"/>
      </w:pPr>
      <w:rPr>
        <w:rFonts w:ascii="Calibri" w:hAnsi="Calibri" w:cs="Times New Roman"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230B1F"/>
    <w:multiLevelType w:val="hybridMultilevel"/>
    <w:tmpl w:val="A34E72A8"/>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BD75CD"/>
    <w:multiLevelType w:val="hybridMultilevel"/>
    <w:tmpl w:val="F49E02D2"/>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0D5037"/>
    <w:multiLevelType w:val="hybridMultilevel"/>
    <w:tmpl w:val="3572B182"/>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F0526D"/>
    <w:multiLevelType w:val="hybridMultilevel"/>
    <w:tmpl w:val="17F46F7A"/>
    <w:lvl w:ilvl="0" w:tplc="1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C5323E"/>
    <w:multiLevelType w:val="hybridMultilevel"/>
    <w:tmpl w:val="58D6641A"/>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FA61FD"/>
    <w:multiLevelType w:val="hybridMultilevel"/>
    <w:tmpl w:val="EAA41DAE"/>
    <w:lvl w:ilvl="0" w:tplc="1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6E499A"/>
    <w:multiLevelType w:val="hybridMultilevel"/>
    <w:tmpl w:val="3D8C7018"/>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D10E3C"/>
    <w:multiLevelType w:val="hybridMultilevel"/>
    <w:tmpl w:val="66AA19CE"/>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8301FF"/>
    <w:multiLevelType w:val="hybridMultilevel"/>
    <w:tmpl w:val="881659B6"/>
    <w:lvl w:ilvl="0" w:tplc="18090007">
      <w:start w:val="1"/>
      <w:numFmt w:val="bullet"/>
      <w:lvlText w:val=""/>
      <w:lvlPicBulletId w:val="0"/>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63520642"/>
    <w:multiLevelType w:val="hybridMultilevel"/>
    <w:tmpl w:val="FB2A23BE"/>
    <w:lvl w:ilvl="0" w:tplc="E73A385A">
      <w:start w:val="1"/>
      <w:numFmt w:val="bullet"/>
      <w:lvlText w:val=""/>
      <w:lvlJc w:val="left"/>
      <w:pPr>
        <w:ind w:left="1080" w:hanging="360"/>
      </w:pPr>
      <w:rPr>
        <w:rFonts w:ascii="Symbol" w:hAnsi="Symbol" w:hint="default"/>
        <w:color w:val="auto"/>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4345E12"/>
    <w:multiLevelType w:val="hybridMultilevel"/>
    <w:tmpl w:val="69E025D8"/>
    <w:lvl w:ilvl="0" w:tplc="E73A3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B23D67"/>
    <w:multiLevelType w:val="hybridMultilevel"/>
    <w:tmpl w:val="9E387108"/>
    <w:lvl w:ilvl="0" w:tplc="A1246A92">
      <w:numFmt w:val="bullet"/>
      <w:lvlText w:val="&gt;"/>
      <w:lvlJc w:val="left"/>
      <w:pPr>
        <w:ind w:left="1651" w:hanging="397"/>
      </w:pPr>
      <w:rPr>
        <w:rFonts w:ascii="Lato Light" w:eastAsia="Lato Light" w:hAnsi="Lato Light" w:cs="Lato Light" w:hint="default"/>
        <w:b w:val="0"/>
        <w:bCs w:val="0"/>
        <w:i w:val="0"/>
        <w:iCs w:val="0"/>
        <w:color w:val="A89562"/>
        <w:spacing w:val="0"/>
        <w:w w:val="100"/>
        <w:sz w:val="22"/>
        <w:szCs w:val="22"/>
        <w:lang w:val="en-US" w:eastAsia="en-US" w:bidi="ar-SA"/>
      </w:rPr>
    </w:lvl>
    <w:lvl w:ilvl="1" w:tplc="DF4611B6">
      <w:numFmt w:val="bullet"/>
      <w:lvlText w:val="•"/>
      <w:lvlJc w:val="left"/>
      <w:pPr>
        <w:ind w:left="2504" w:hanging="397"/>
      </w:pPr>
      <w:rPr>
        <w:rFonts w:hint="default"/>
        <w:lang w:val="en-US" w:eastAsia="en-US" w:bidi="ar-SA"/>
      </w:rPr>
    </w:lvl>
    <w:lvl w:ilvl="2" w:tplc="C9F41B2C">
      <w:numFmt w:val="bullet"/>
      <w:lvlText w:val="•"/>
      <w:lvlJc w:val="left"/>
      <w:pPr>
        <w:ind w:left="3349" w:hanging="397"/>
      </w:pPr>
      <w:rPr>
        <w:rFonts w:hint="default"/>
        <w:lang w:val="en-US" w:eastAsia="en-US" w:bidi="ar-SA"/>
      </w:rPr>
    </w:lvl>
    <w:lvl w:ilvl="3" w:tplc="CF604B7C">
      <w:numFmt w:val="bullet"/>
      <w:lvlText w:val="•"/>
      <w:lvlJc w:val="left"/>
      <w:pPr>
        <w:ind w:left="4193" w:hanging="397"/>
      </w:pPr>
      <w:rPr>
        <w:rFonts w:hint="default"/>
        <w:lang w:val="en-US" w:eastAsia="en-US" w:bidi="ar-SA"/>
      </w:rPr>
    </w:lvl>
    <w:lvl w:ilvl="4" w:tplc="57D4E46C">
      <w:numFmt w:val="bullet"/>
      <w:lvlText w:val="•"/>
      <w:lvlJc w:val="left"/>
      <w:pPr>
        <w:ind w:left="5038" w:hanging="397"/>
      </w:pPr>
      <w:rPr>
        <w:rFonts w:hint="default"/>
        <w:lang w:val="en-US" w:eastAsia="en-US" w:bidi="ar-SA"/>
      </w:rPr>
    </w:lvl>
    <w:lvl w:ilvl="5" w:tplc="AEB27492">
      <w:numFmt w:val="bullet"/>
      <w:lvlText w:val="•"/>
      <w:lvlJc w:val="left"/>
      <w:pPr>
        <w:ind w:left="5882" w:hanging="397"/>
      </w:pPr>
      <w:rPr>
        <w:rFonts w:hint="default"/>
        <w:lang w:val="en-US" w:eastAsia="en-US" w:bidi="ar-SA"/>
      </w:rPr>
    </w:lvl>
    <w:lvl w:ilvl="6" w:tplc="6CB8445A">
      <w:numFmt w:val="bullet"/>
      <w:lvlText w:val="•"/>
      <w:lvlJc w:val="left"/>
      <w:pPr>
        <w:ind w:left="6727" w:hanging="397"/>
      </w:pPr>
      <w:rPr>
        <w:rFonts w:hint="default"/>
        <w:lang w:val="en-US" w:eastAsia="en-US" w:bidi="ar-SA"/>
      </w:rPr>
    </w:lvl>
    <w:lvl w:ilvl="7" w:tplc="BEA452C4">
      <w:numFmt w:val="bullet"/>
      <w:lvlText w:val="•"/>
      <w:lvlJc w:val="left"/>
      <w:pPr>
        <w:ind w:left="7571" w:hanging="397"/>
      </w:pPr>
      <w:rPr>
        <w:rFonts w:hint="default"/>
        <w:lang w:val="en-US" w:eastAsia="en-US" w:bidi="ar-SA"/>
      </w:rPr>
    </w:lvl>
    <w:lvl w:ilvl="8" w:tplc="81A40F66">
      <w:numFmt w:val="bullet"/>
      <w:lvlText w:val="•"/>
      <w:lvlJc w:val="left"/>
      <w:pPr>
        <w:ind w:left="8416" w:hanging="397"/>
      </w:pPr>
      <w:rPr>
        <w:rFonts w:hint="default"/>
        <w:lang w:val="en-US" w:eastAsia="en-US" w:bidi="ar-SA"/>
      </w:rPr>
    </w:lvl>
  </w:abstractNum>
  <w:abstractNum w:abstractNumId="47" w15:restartNumberingAfterBreak="0">
    <w:nsid w:val="792F420F"/>
    <w:multiLevelType w:val="hybridMultilevel"/>
    <w:tmpl w:val="D1647C30"/>
    <w:lvl w:ilvl="0" w:tplc="08090001">
      <w:start w:val="1"/>
      <w:numFmt w:val="bullet"/>
      <w:lvlText w:val=""/>
      <w:lvlJc w:val="left"/>
      <w:pPr>
        <w:ind w:left="1974" w:hanging="360"/>
      </w:pPr>
      <w:rPr>
        <w:rFonts w:ascii="Symbol" w:hAnsi="Symbol" w:hint="default"/>
      </w:rPr>
    </w:lvl>
    <w:lvl w:ilvl="1" w:tplc="08090003" w:tentative="1">
      <w:start w:val="1"/>
      <w:numFmt w:val="bullet"/>
      <w:lvlText w:val="o"/>
      <w:lvlJc w:val="left"/>
      <w:pPr>
        <w:ind w:left="2694" w:hanging="360"/>
      </w:pPr>
      <w:rPr>
        <w:rFonts w:ascii="Courier New" w:hAnsi="Courier New" w:cs="Courier New" w:hint="default"/>
      </w:rPr>
    </w:lvl>
    <w:lvl w:ilvl="2" w:tplc="08090005" w:tentative="1">
      <w:start w:val="1"/>
      <w:numFmt w:val="bullet"/>
      <w:lvlText w:val=""/>
      <w:lvlJc w:val="left"/>
      <w:pPr>
        <w:ind w:left="3414" w:hanging="360"/>
      </w:pPr>
      <w:rPr>
        <w:rFonts w:ascii="Wingdings" w:hAnsi="Wingdings" w:hint="default"/>
      </w:rPr>
    </w:lvl>
    <w:lvl w:ilvl="3" w:tplc="08090001" w:tentative="1">
      <w:start w:val="1"/>
      <w:numFmt w:val="bullet"/>
      <w:lvlText w:val=""/>
      <w:lvlJc w:val="left"/>
      <w:pPr>
        <w:ind w:left="4134" w:hanging="360"/>
      </w:pPr>
      <w:rPr>
        <w:rFonts w:ascii="Symbol" w:hAnsi="Symbol" w:hint="default"/>
      </w:rPr>
    </w:lvl>
    <w:lvl w:ilvl="4" w:tplc="08090003" w:tentative="1">
      <w:start w:val="1"/>
      <w:numFmt w:val="bullet"/>
      <w:lvlText w:val="o"/>
      <w:lvlJc w:val="left"/>
      <w:pPr>
        <w:ind w:left="4854" w:hanging="360"/>
      </w:pPr>
      <w:rPr>
        <w:rFonts w:ascii="Courier New" w:hAnsi="Courier New" w:cs="Courier New" w:hint="default"/>
      </w:rPr>
    </w:lvl>
    <w:lvl w:ilvl="5" w:tplc="08090005" w:tentative="1">
      <w:start w:val="1"/>
      <w:numFmt w:val="bullet"/>
      <w:lvlText w:val=""/>
      <w:lvlJc w:val="left"/>
      <w:pPr>
        <w:ind w:left="5574" w:hanging="360"/>
      </w:pPr>
      <w:rPr>
        <w:rFonts w:ascii="Wingdings" w:hAnsi="Wingdings" w:hint="default"/>
      </w:rPr>
    </w:lvl>
    <w:lvl w:ilvl="6" w:tplc="08090001" w:tentative="1">
      <w:start w:val="1"/>
      <w:numFmt w:val="bullet"/>
      <w:lvlText w:val=""/>
      <w:lvlJc w:val="left"/>
      <w:pPr>
        <w:ind w:left="6294" w:hanging="360"/>
      </w:pPr>
      <w:rPr>
        <w:rFonts w:ascii="Symbol" w:hAnsi="Symbol" w:hint="default"/>
      </w:rPr>
    </w:lvl>
    <w:lvl w:ilvl="7" w:tplc="08090003" w:tentative="1">
      <w:start w:val="1"/>
      <w:numFmt w:val="bullet"/>
      <w:lvlText w:val="o"/>
      <w:lvlJc w:val="left"/>
      <w:pPr>
        <w:ind w:left="7014" w:hanging="360"/>
      </w:pPr>
      <w:rPr>
        <w:rFonts w:ascii="Courier New" w:hAnsi="Courier New" w:cs="Courier New" w:hint="default"/>
      </w:rPr>
    </w:lvl>
    <w:lvl w:ilvl="8" w:tplc="08090005" w:tentative="1">
      <w:start w:val="1"/>
      <w:numFmt w:val="bullet"/>
      <w:lvlText w:val=""/>
      <w:lvlJc w:val="left"/>
      <w:pPr>
        <w:ind w:left="7734" w:hanging="360"/>
      </w:pPr>
      <w:rPr>
        <w:rFonts w:ascii="Wingdings" w:hAnsi="Wingdings" w:hint="default"/>
      </w:rPr>
    </w:lvl>
  </w:abstractNum>
  <w:abstractNum w:abstractNumId="48" w15:restartNumberingAfterBreak="0">
    <w:nsid w:val="7BE66C08"/>
    <w:multiLevelType w:val="hybridMultilevel"/>
    <w:tmpl w:val="6C76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5171D0"/>
    <w:multiLevelType w:val="hybridMultilevel"/>
    <w:tmpl w:val="310AC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718937">
    <w:abstractNumId w:val="43"/>
  </w:num>
  <w:num w:numId="2" w16cid:durableId="1184321079">
    <w:abstractNumId w:val="1"/>
  </w:num>
  <w:num w:numId="3" w16cid:durableId="524296244">
    <w:abstractNumId w:val="17"/>
  </w:num>
  <w:num w:numId="4" w16cid:durableId="1482042740">
    <w:abstractNumId w:val="24"/>
  </w:num>
  <w:num w:numId="5" w16cid:durableId="117988917">
    <w:abstractNumId w:val="13"/>
  </w:num>
  <w:num w:numId="6" w16cid:durableId="1585146304">
    <w:abstractNumId w:val="18"/>
  </w:num>
  <w:num w:numId="7" w16cid:durableId="723914066">
    <w:abstractNumId w:val="31"/>
  </w:num>
  <w:num w:numId="8" w16cid:durableId="1940218128">
    <w:abstractNumId w:val="40"/>
  </w:num>
  <w:num w:numId="9" w16cid:durableId="405761972">
    <w:abstractNumId w:val="9"/>
  </w:num>
  <w:num w:numId="10" w16cid:durableId="844907043">
    <w:abstractNumId w:val="5"/>
  </w:num>
  <w:num w:numId="11" w16cid:durableId="978418651">
    <w:abstractNumId w:val="29"/>
  </w:num>
  <w:num w:numId="12" w16cid:durableId="183595559">
    <w:abstractNumId w:val="2"/>
  </w:num>
  <w:num w:numId="13" w16cid:durableId="879168336">
    <w:abstractNumId w:val="22"/>
  </w:num>
  <w:num w:numId="14" w16cid:durableId="1599831149">
    <w:abstractNumId w:val="20"/>
  </w:num>
  <w:num w:numId="15" w16cid:durableId="1640648944">
    <w:abstractNumId w:val="38"/>
  </w:num>
  <w:num w:numId="16" w16cid:durableId="511265596">
    <w:abstractNumId w:val="8"/>
  </w:num>
  <w:num w:numId="17" w16cid:durableId="2100130833">
    <w:abstractNumId w:val="47"/>
  </w:num>
  <w:num w:numId="18" w16cid:durableId="801192894">
    <w:abstractNumId w:val="45"/>
  </w:num>
  <w:num w:numId="19" w16cid:durableId="1442605309">
    <w:abstractNumId w:val="3"/>
  </w:num>
  <w:num w:numId="20" w16cid:durableId="152533368">
    <w:abstractNumId w:val="32"/>
  </w:num>
  <w:num w:numId="21" w16cid:durableId="208689290">
    <w:abstractNumId w:val="49"/>
  </w:num>
  <w:num w:numId="22" w16cid:durableId="1507863849">
    <w:abstractNumId w:val="23"/>
  </w:num>
  <w:num w:numId="23" w16cid:durableId="112409255">
    <w:abstractNumId w:val="44"/>
  </w:num>
  <w:num w:numId="24" w16cid:durableId="1870416002">
    <w:abstractNumId w:val="30"/>
  </w:num>
  <w:num w:numId="25" w16cid:durableId="2053191822">
    <w:abstractNumId w:val="48"/>
  </w:num>
  <w:num w:numId="26" w16cid:durableId="1085300632">
    <w:abstractNumId w:val="11"/>
  </w:num>
  <w:num w:numId="27" w16cid:durableId="1010378672">
    <w:abstractNumId w:val="36"/>
  </w:num>
  <w:num w:numId="28" w16cid:durableId="1085148789">
    <w:abstractNumId w:val="37"/>
  </w:num>
  <w:num w:numId="29" w16cid:durableId="798189713">
    <w:abstractNumId w:val="10"/>
  </w:num>
  <w:num w:numId="30" w16cid:durableId="364140295">
    <w:abstractNumId w:val="6"/>
  </w:num>
  <w:num w:numId="31" w16cid:durableId="86196170">
    <w:abstractNumId w:val="26"/>
  </w:num>
  <w:num w:numId="32" w16cid:durableId="2047214341">
    <w:abstractNumId w:val="15"/>
  </w:num>
  <w:num w:numId="33" w16cid:durableId="6098283">
    <w:abstractNumId w:val="14"/>
  </w:num>
  <w:num w:numId="34" w16cid:durableId="1115716873">
    <w:abstractNumId w:val="28"/>
  </w:num>
  <w:num w:numId="35" w16cid:durableId="1428886711">
    <w:abstractNumId w:val="12"/>
  </w:num>
  <w:num w:numId="36" w16cid:durableId="114297861">
    <w:abstractNumId w:val="25"/>
  </w:num>
  <w:num w:numId="37" w16cid:durableId="1384283676">
    <w:abstractNumId w:val="46"/>
  </w:num>
  <w:num w:numId="38" w16cid:durableId="351999102">
    <w:abstractNumId w:val="39"/>
  </w:num>
  <w:num w:numId="39" w16cid:durableId="146095719">
    <w:abstractNumId w:val="35"/>
  </w:num>
  <w:num w:numId="40" w16cid:durableId="1072967578">
    <w:abstractNumId w:val="42"/>
  </w:num>
  <w:num w:numId="41" w16cid:durableId="1908108664">
    <w:abstractNumId w:val="41"/>
  </w:num>
  <w:num w:numId="42" w16cid:durableId="595747513">
    <w:abstractNumId w:val="19"/>
  </w:num>
  <w:num w:numId="43" w16cid:durableId="1629241956">
    <w:abstractNumId w:val="33"/>
  </w:num>
  <w:num w:numId="44" w16cid:durableId="15234089">
    <w:abstractNumId w:val="7"/>
  </w:num>
  <w:num w:numId="45" w16cid:durableId="1800105316">
    <w:abstractNumId w:val="21"/>
  </w:num>
  <w:num w:numId="46" w16cid:durableId="466438312">
    <w:abstractNumId w:val="34"/>
  </w:num>
  <w:num w:numId="47" w16cid:durableId="1975867371">
    <w:abstractNumId w:val="4"/>
  </w:num>
  <w:num w:numId="48" w16cid:durableId="155268442">
    <w:abstractNumId w:val="16"/>
  </w:num>
  <w:num w:numId="49" w16cid:durableId="860629121">
    <w:abstractNumId w:val="27"/>
  </w:num>
  <w:num w:numId="50" w16cid:durableId="1824613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FD"/>
    <w:rsid w:val="00004671"/>
    <w:rsid w:val="0000749A"/>
    <w:rsid w:val="000321D8"/>
    <w:rsid w:val="00082001"/>
    <w:rsid w:val="001040F6"/>
    <w:rsid w:val="001618E9"/>
    <w:rsid w:val="00186F45"/>
    <w:rsid w:val="001A0BD3"/>
    <w:rsid w:val="001B14EC"/>
    <w:rsid w:val="001B4ACC"/>
    <w:rsid w:val="001C55BD"/>
    <w:rsid w:val="001D0130"/>
    <w:rsid w:val="00225C7D"/>
    <w:rsid w:val="002644F1"/>
    <w:rsid w:val="002845F5"/>
    <w:rsid w:val="00295E49"/>
    <w:rsid w:val="00320CF3"/>
    <w:rsid w:val="003510EF"/>
    <w:rsid w:val="003531F8"/>
    <w:rsid w:val="00370DF9"/>
    <w:rsid w:val="0037169B"/>
    <w:rsid w:val="0037787C"/>
    <w:rsid w:val="003C77D8"/>
    <w:rsid w:val="004135C6"/>
    <w:rsid w:val="00423C8C"/>
    <w:rsid w:val="004A44C3"/>
    <w:rsid w:val="004F4783"/>
    <w:rsid w:val="00517904"/>
    <w:rsid w:val="0053658A"/>
    <w:rsid w:val="005D5BB5"/>
    <w:rsid w:val="00620526"/>
    <w:rsid w:val="00792CCE"/>
    <w:rsid w:val="007C5A76"/>
    <w:rsid w:val="007E3AD6"/>
    <w:rsid w:val="007F165F"/>
    <w:rsid w:val="00802560"/>
    <w:rsid w:val="008C48EF"/>
    <w:rsid w:val="008D36FD"/>
    <w:rsid w:val="00936865"/>
    <w:rsid w:val="0097147F"/>
    <w:rsid w:val="00997B06"/>
    <w:rsid w:val="009C4AE2"/>
    <w:rsid w:val="009F4A06"/>
    <w:rsid w:val="00A02EB0"/>
    <w:rsid w:val="00A177B1"/>
    <w:rsid w:val="00A67831"/>
    <w:rsid w:val="00A8569C"/>
    <w:rsid w:val="00A97360"/>
    <w:rsid w:val="00AA3598"/>
    <w:rsid w:val="00AD4E80"/>
    <w:rsid w:val="00AF3809"/>
    <w:rsid w:val="00B26C5E"/>
    <w:rsid w:val="00BA4FC8"/>
    <w:rsid w:val="00C2362F"/>
    <w:rsid w:val="00C5171A"/>
    <w:rsid w:val="00C94B74"/>
    <w:rsid w:val="00CB7C38"/>
    <w:rsid w:val="00D03BED"/>
    <w:rsid w:val="00D3310B"/>
    <w:rsid w:val="00D43C2A"/>
    <w:rsid w:val="00D453FA"/>
    <w:rsid w:val="00D53609"/>
    <w:rsid w:val="00DB5E3F"/>
    <w:rsid w:val="00DE712B"/>
    <w:rsid w:val="00E354C2"/>
    <w:rsid w:val="00E63068"/>
    <w:rsid w:val="00E91A52"/>
    <w:rsid w:val="00E94E0A"/>
    <w:rsid w:val="00EA62C3"/>
    <w:rsid w:val="00EB5C89"/>
    <w:rsid w:val="00EC5FD1"/>
    <w:rsid w:val="00EE1864"/>
    <w:rsid w:val="00EE7BDE"/>
    <w:rsid w:val="00F912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81E78"/>
  <w15:chartTrackingRefBased/>
  <w15:docId w15:val="{E4EE81E7-3B47-264C-B59B-FFC76F78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6FD"/>
    <w:pPr>
      <w:spacing w:after="160" w:line="259"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8D36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36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36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36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36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36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36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36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36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6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36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36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36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36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36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36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36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36FD"/>
    <w:rPr>
      <w:rFonts w:eastAsiaTheme="majorEastAsia" w:cstheme="majorBidi"/>
      <w:color w:val="272727" w:themeColor="text1" w:themeTint="D8"/>
    </w:rPr>
  </w:style>
  <w:style w:type="paragraph" w:styleId="Title">
    <w:name w:val="Title"/>
    <w:basedOn w:val="Normal"/>
    <w:next w:val="Normal"/>
    <w:link w:val="TitleChar"/>
    <w:uiPriority w:val="10"/>
    <w:qFormat/>
    <w:rsid w:val="008D36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6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36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36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36FD"/>
    <w:pPr>
      <w:spacing w:before="160"/>
      <w:jc w:val="center"/>
    </w:pPr>
    <w:rPr>
      <w:i/>
      <w:iCs/>
      <w:color w:val="404040" w:themeColor="text1" w:themeTint="BF"/>
    </w:rPr>
  </w:style>
  <w:style w:type="character" w:customStyle="1" w:styleId="QuoteChar">
    <w:name w:val="Quote Char"/>
    <w:basedOn w:val="DefaultParagraphFont"/>
    <w:link w:val="Quote"/>
    <w:uiPriority w:val="29"/>
    <w:rsid w:val="008D36FD"/>
    <w:rPr>
      <w:i/>
      <w:iCs/>
      <w:color w:val="404040" w:themeColor="text1" w:themeTint="BF"/>
    </w:rPr>
  </w:style>
  <w:style w:type="paragraph" w:styleId="ListParagraph">
    <w:name w:val="List Paragraph"/>
    <w:basedOn w:val="Normal"/>
    <w:uiPriority w:val="1"/>
    <w:qFormat/>
    <w:rsid w:val="008D36FD"/>
    <w:pPr>
      <w:ind w:left="720"/>
      <w:contextualSpacing/>
    </w:pPr>
  </w:style>
  <w:style w:type="character" w:styleId="IntenseEmphasis">
    <w:name w:val="Intense Emphasis"/>
    <w:basedOn w:val="DefaultParagraphFont"/>
    <w:uiPriority w:val="21"/>
    <w:qFormat/>
    <w:rsid w:val="008D36FD"/>
    <w:rPr>
      <w:i/>
      <w:iCs/>
      <w:color w:val="0F4761" w:themeColor="accent1" w:themeShade="BF"/>
    </w:rPr>
  </w:style>
  <w:style w:type="paragraph" w:styleId="IntenseQuote">
    <w:name w:val="Intense Quote"/>
    <w:basedOn w:val="Normal"/>
    <w:next w:val="Normal"/>
    <w:link w:val="IntenseQuoteChar"/>
    <w:uiPriority w:val="30"/>
    <w:qFormat/>
    <w:rsid w:val="008D36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36FD"/>
    <w:rPr>
      <w:i/>
      <w:iCs/>
      <w:color w:val="0F4761" w:themeColor="accent1" w:themeShade="BF"/>
    </w:rPr>
  </w:style>
  <w:style w:type="character" w:styleId="IntenseReference">
    <w:name w:val="Intense Reference"/>
    <w:basedOn w:val="DefaultParagraphFont"/>
    <w:uiPriority w:val="32"/>
    <w:qFormat/>
    <w:rsid w:val="008D36FD"/>
    <w:rPr>
      <w:b/>
      <w:bCs/>
      <w:smallCaps/>
      <w:color w:val="0F4761" w:themeColor="accent1" w:themeShade="BF"/>
      <w:spacing w:val="5"/>
    </w:rPr>
  </w:style>
  <w:style w:type="paragraph" w:styleId="NoSpacing">
    <w:name w:val="No Spacing"/>
    <w:link w:val="NoSpacingChar"/>
    <w:uiPriority w:val="1"/>
    <w:qFormat/>
    <w:rsid w:val="008D36FD"/>
    <w:rPr>
      <w:rFonts w:ascii="Calibri" w:eastAsia="Times New Roman" w:hAnsi="Calibri" w:cs="Times New Roman"/>
      <w:kern w:val="0"/>
      <w:sz w:val="22"/>
      <w:szCs w:val="22"/>
      <w:lang w:val="en-US"/>
      <w14:ligatures w14:val="none"/>
    </w:rPr>
  </w:style>
  <w:style w:type="character" w:customStyle="1" w:styleId="NoSpacingChar">
    <w:name w:val="No Spacing Char"/>
    <w:link w:val="NoSpacing"/>
    <w:uiPriority w:val="1"/>
    <w:rsid w:val="008D36FD"/>
    <w:rPr>
      <w:rFonts w:ascii="Calibri" w:eastAsia="Times New Roman" w:hAnsi="Calibri" w:cs="Times New Roman"/>
      <w:kern w:val="0"/>
      <w:sz w:val="22"/>
      <w:szCs w:val="22"/>
      <w:lang w:val="en-US"/>
      <w14:ligatures w14:val="none"/>
    </w:rPr>
  </w:style>
  <w:style w:type="paragraph" w:styleId="Footer">
    <w:name w:val="footer"/>
    <w:basedOn w:val="Normal"/>
    <w:link w:val="FooterChar"/>
    <w:uiPriority w:val="99"/>
    <w:unhideWhenUsed/>
    <w:rsid w:val="008D3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6FD"/>
    <w:rPr>
      <w:rFonts w:ascii="Calibri" w:eastAsia="Calibri" w:hAnsi="Calibri" w:cs="Times New Roman"/>
      <w:kern w:val="0"/>
      <w:sz w:val="22"/>
      <w:szCs w:val="22"/>
      <w14:ligatures w14:val="none"/>
    </w:rPr>
  </w:style>
  <w:style w:type="paragraph" w:styleId="BodyText">
    <w:name w:val="Body Text"/>
    <w:basedOn w:val="Normal"/>
    <w:link w:val="BodyTextChar"/>
    <w:uiPriority w:val="1"/>
    <w:qFormat/>
    <w:rsid w:val="002644F1"/>
    <w:pPr>
      <w:widowControl w:val="0"/>
      <w:autoSpaceDE w:val="0"/>
      <w:autoSpaceDN w:val="0"/>
      <w:spacing w:after="0" w:line="240" w:lineRule="auto"/>
    </w:pPr>
    <w:rPr>
      <w:rFonts w:ascii="Lato Light" w:eastAsia="Lato Light" w:hAnsi="Lato Light" w:cs="Lato Light"/>
      <w:lang w:val="en-US"/>
    </w:rPr>
  </w:style>
  <w:style w:type="character" w:customStyle="1" w:styleId="BodyTextChar">
    <w:name w:val="Body Text Char"/>
    <w:basedOn w:val="DefaultParagraphFont"/>
    <w:link w:val="BodyText"/>
    <w:uiPriority w:val="1"/>
    <w:rsid w:val="002644F1"/>
    <w:rPr>
      <w:rFonts w:ascii="Lato Light" w:eastAsia="Lato Light" w:hAnsi="Lato Light" w:cs="Lato Light"/>
      <w:kern w:val="0"/>
      <w:sz w:val="22"/>
      <w:szCs w:val="22"/>
      <w:lang w:val="en-US"/>
      <w14:ligatures w14:val="none"/>
    </w:rPr>
  </w:style>
  <w:style w:type="paragraph" w:customStyle="1" w:styleId="TableParagraph">
    <w:name w:val="Table Paragraph"/>
    <w:basedOn w:val="Normal"/>
    <w:uiPriority w:val="1"/>
    <w:qFormat/>
    <w:rsid w:val="002644F1"/>
    <w:pPr>
      <w:widowControl w:val="0"/>
      <w:autoSpaceDE w:val="0"/>
      <w:autoSpaceDN w:val="0"/>
      <w:spacing w:after="0" w:line="240" w:lineRule="auto"/>
    </w:pPr>
    <w:rPr>
      <w:rFonts w:ascii="Lato Light" w:eastAsia="Lato Light" w:hAnsi="Lato Light" w:cs="Lato Light"/>
      <w:lang w:val="en-US"/>
    </w:rPr>
  </w:style>
  <w:style w:type="character" w:styleId="Hyperlink">
    <w:name w:val="Hyperlink"/>
    <w:basedOn w:val="DefaultParagraphFont"/>
    <w:uiPriority w:val="99"/>
    <w:unhideWhenUsed/>
    <w:rsid w:val="00370DF9"/>
    <w:rPr>
      <w:color w:val="467886" w:themeColor="hyperlink"/>
      <w:u w:val="single"/>
    </w:rPr>
  </w:style>
  <w:style w:type="character" w:styleId="UnresolvedMention">
    <w:name w:val="Unresolved Mention"/>
    <w:basedOn w:val="DefaultParagraphFont"/>
    <w:uiPriority w:val="99"/>
    <w:semiHidden/>
    <w:unhideWhenUsed/>
    <w:rsid w:val="00370DF9"/>
    <w:rPr>
      <w:color w:val="605E5C"/>
      <w:shd w:val="clear" w:color="auto" w:fill="E1DFDD"/>
    </w:rPr>
  </w:style>
  <w:style w:type="character" w:styleId="FollowedHyperlink">
    <w:name w:val="FollowedHyperlink"/>
    <w:basedOn w:val="DefaultParagraphFont"/>
    <w:uiPriority w:val="99"/>
    <w:semiHidden/>
    <w:unhideWhenUsed/>
    <w:rsid w:val="00370DF9"/>
    <w:rPr>
      <w:color w:val="96607D" w:themeColor="followedHyperlink"/>
      <w:u w:val="single"/>
    </w:rPr>
  </w:style>
  <w:style w:type="table" w:styleId="TableGrid">
    <w:name w:val="Table Grid"/>
    <w:basedOn w:val="TableNormal"/>
    <w:uiPriority w:val="39"/>
    <w:rsid w:val="00A6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7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C38"/>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cocomplaint@oco.i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9390</Words>
  <Characters>53526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niamhmckenna16@gmail.com</dc:creator>
  <cp:keywords/>
  <dc:description/>
  <cp:lastModifiedBy>Michael Feeney</cp:lastModifiedBy>
  <cp:revision>2</cp:revision>
  <dcterms:created xsi:type="dcterms:W3CDTF">2025-06-27T11:14:00Z</dcterms:created>
  <dcterms:modified xsi:type="dcterms:W3CDTF">2025-06-27T11:14:00Z</dcterms:modified>
</cp:coreProperties>
</file>